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09" w:type="dxa"/>
        <w:tblInd w:w="-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0"/>
        <w:gridCol w:w="5932"/>
        <w:gridCol w:w="187"/>
      </w:tblGrid>
      <w:tr w:rsidR="009B0DD7" w:rsidRPr="00B577FE" w:rsidTr="0097125E">
        <w:trPr>
          <w:trHeight w:val="884"/>
        </w:trPr>
        <w:tc>
          <w:tcPr>
            <w:tcW w:w="4490" w:type="dxa"/>
          </w:tcPr>
          <w:p w:rsidR="009B0DD7" w:rsidRPr="00B577FE" w:rsidRDefault="009B0DD7" w:rsidP="00480C82">
            <w:pPr>
              <w:spacing w:before="120" w:line="320" w:lineRule="exact"/>
              <w:jc w:val="center"/>
              <w:rPr>
                <w:rFonts w:ascii="Times New Roman" w:hAnsi="Times New Roman" w:cs="Times New Roman"/>
                <w:b/>
                <w:sz w:val="26"/>
                <w:szCs w:val="26"/>
              </w:rPr>
            </w:pPr>
            <w:r w:rsidRPr="00B577FE">
              <w:rPr>
                <w:rFonts w:ascii="Times New Roman" w:hAnsi="Times New Roman" w:cs="Times New Roman"/>
                <w:b/>
                <w:sz w:val="26"/>
                <w:szCs w:val="26"/>
              </w:rPr>
              <w:t>TỔNG LIÊN ĐOÀN LAO ĐỘNG</w:t>
            </w:r>
          </w:p>
          <w:p w:rsidR="009B0DD7" w:rsidRPr="00B577FE" w:rsidRDefault="009B0DD7" w:rsidP="00B238F3">
            <w:pPr>
              <w:spacing w:line="320" w:lineRule="exact"/>
              <w:jc w:val="center"/>
              <w:rPr>
                <w:rFonts w:ascii="Times New Roman" w:hAnsi="Times New Roman" w:cs="Times New Roman"/>
                <w:b/>
                <w:sz w:val="26"/>
                <w:szCs w:val="26"/>
              </w:rPr>
            </w:pPr>
            <w:r w:rsidRPr="00B577FE">
              <w:rPr>
                <w:rFonts w:ascii="Times New Roman" w:hAnsi="Times New Roman" w:cs="Times New Roman"/>
                <w:b/>
                <w:sz w:val="26"/>
                <w:szCs w:val="26"/>
              </w:rPr>
              <w:t>VIỆT NAM</w:t>
            </w:r>
          </w:p>
          <w:p w:rsidR="009B0DD7" w:rsidRPr="00B577FE" w:rsidRDefault="00F77295" w:rsidP="00B238F3">
            <w:pPr>
              <w:spacing w:line="320" w:lineRule="exact"/>
              <w:jc w:val="center"/>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78.95pt;margin-top:.7pt;width:54pt;height:.05pt;z-index:251658240" o:connectortype="straight"/>
              </w:pict>
            </w:r>
          </w:p>
        </w:tc>
        <w:tc>
          <w:tcPr>
            <w:tcW w:w="6119" w:type="dxa"/>
            <w:gridSpan w:val="2"/>
          </w:tcPr>
          <w:p w:rsidR="009B0DD7" w:rsidRPr="00B577FE" w:rsidRDefault="00FB1421" w:rsidP="00480C82">
            <w:pPr>
              <w:spacing w:before="120" w:line="320" w:lineRule="exact"/>
              <w:ind w:right="-431"/>
              <w:rPr>
                <w:rFonts w:ascii="Times New Roman" w:hAnsi="Times New Roman" w:cs="Times New Roman"/>
                <w:b/>
                <w:sz w:val="26"/>
                <w:szCs w:val="26"/>
              </w:rPr>
            </w:pPr>
            <w:r w:rsidRPr="00B577FE">
              <w:rPr>
                <w:rFonts w:ascii="Times New Roman" w:hAnsi="Times New Roman" w:cs="Times New Roman"/>
                <w:b/>
                <w:sz w:val="26"/>
                <w:szCs w:val="26"/>
              </w:rPr>
              <w:t>CỘNG HÒA XÃ HỘI CHỦ NGHĨA VIỆT NAM</w:t>
            </w:r>
          </w:p>
          <w:p w:rsidR="009F5D76" w:rsidRDefault="00FB1421" w:rsidP="009F5D76">
            <w:pPr>
              <w:spacing w:line="320" w:lineRule="exact"/>
              <w:jc w:val="center"/>
              <w:rPr>
                <w:rFonts w:ascii="Times New Roman" w:hAnsi="Times New Roman" w:cs="Times New Roman"/>
                <w:b/>
                <w:sz w:val="28"/>
                <w:szCs w:val="26"/>
              </w:rPr>
            </w:pPr>
            <w:r w:rsidRPr="000D373B">
              <w:rPr>
                <w:rFonts w:ascii="Times New Roman" w:hAnsi="Times New Roman" w:cs="Times New Roman"/>
                <w:b/>
                <w:sz w:val="28"/>
                <w:szCs w:val="26"/>
              </w:rPr>
              <w:t xml:space="preserve">Độc lập </w:t>
            </w:r>
            <w:r w:rsidR="00B577FE" w:rsidRPr="000D373B">
              <w:rPr>
                <w:rFonts w:ascii="Times New Roman" w:hAnsi="Times New Roman" w:cs="Times New Roman"/>
                <w:b/>
                <w:sz w:val="28"/>
                <w:szCs w:val="26"/>
              </w:rPr>
              <w:t>-</w:t>
            </w:r>
            <w:r w:rsidRPr="000D373B">
              <w:rPr>
                <w:rFonts w:ascii="Times New Roman" w:hAnsi="Times New Roman" w:cs="Times New Roman"/>
                <w:b/>
                <w:sz w:val="28"/>
                <w:szCs w:val="26"/>
              </w:rPr>
              <w:t xml:space="preserve"> Tự do – Hạnh phúc </w:t>
            </w:r>
          </w:p>
          <w:p w:rsidR="00FB1421" w:rsidRPr="009F5D76" w:rsidRDefault="00F77295" w:rsidP="009F5D76">
            <w:pPr>
              <w:spacing w:line="320" w:lineRule="exact"/>
              <w:jc w:val="center"/>
              <w:rPr>
                <w:rFonts w:ascii="Times New Roman" w:hAnsi="Times New Roman" w:cs="Times New Roman"/>
                <w:b/>
                <w:sz w:val="28"/>
                <w:szCs w:val="26"/>
              </w:rPr>
            </w:pPr>
            <w:r w:rsidRPr="00F77295">
              <w:rPr>
                <w:rFonts w:ascii="Times New Roman" w:hAnsi="Times New Roman" w:cs="Times New Roman"/>
                <w:noProof/>
                <w:sz w:val="26"/>
                <w:szCs w:val="26"/>
              </w:rPr>
              <w:pict>
                <v:shape id="_x0000_s1031" type="#_x0000_t32" style="position:absolute;left:0;text-align:left;margin-left:66.6pt;margin-top:.7pt;width:167.35pt;height:0;z-index:251661312" o:connectortype="straight"/>
              </w:pict>
            </w:r>
          </w:p>
        </w:tc>
      </w:tr>
      <w:tr w:rsidR="009B0DD7" w:rsidRPr="00D87E09" w:rsidTr="0097125E">
        <w:trPr>
          <w:gridAfter w:val="1"/>
          <w:wAfter w:w="187" w:type="dxa"/>
          <w:trHeight w:val="625"/>
        </w:trPr>
        <w:tc>
          <w:tcPr>
            <w:tcW w:w="4490" w:type="dxa"/>
          </w:tcPr>
          <w:p w:rsidR="0050168D" w:rsidRPr="0064251B" w:rsidRDefault="009B0DD7" w:rsidP="00B05EE6">
            <w:pPr>
              <w:spacing w:line="320" w:lineRule="exact"/>
              <w:jc w:val="center"/>
              <w:rPr>
                <w:rFonts w:ascii="Times New Roman" w:hAnsi="Times New Roman" w:cs="Times New Roman"/>
                <w:spacing w:val="-6"/>
                <w:sz w:val="25"/>
                <w:szCs w:val="25"/>
              </w:rPr>
            </w:pPr>
            <w:r w:rsidRPr="00D87E09">
              <w:rPr>
                <w:rFonts w:ascii="Times New Roman" w:hAnsi="Times New Roman" w:cs="Times New Roman"/>
                <w:sz w:val="28"/>
                <w:szCs w:val="28"/>
              </w:rPr>
              <w:t>Số</w:t>
            </w:r>
            <w:r w:rsidR="000D373B">
              <w:rPr>
                <w:rFonts w:ascii="Times New Roman" w:hAnsi="Times New Roman" w:cs="Times New Roman"/>
                <w:sz w:val="28"/>
                <w:szCs w:val="28"/>
              </w:rPr>
              <w:t>:</w:t>
            </w:r>
            <w:r w:rsidR="00C567F4">
              <w:rPr>
                <w:rFonts w:ascii="Times New Roman" w:hAnsi="Times New Roman" w:cs="Times New Roman"/>
                <w:sz w:val="28"/>
                <w:szCs w:val="28"/>
              </w:rPr>
              <w:t xml:space="preserve">       </w:t>
            </w:r>
            <w:r w:rsidR="00243F67">
              <w:rPr>
                <w:rFonts w:ascii="Times New Roman" w:hAnsi="Times New Roman" w:cs="Times New Roman"/>
                <w:sz w:val="28"/>
                <w:szCs w:val="28"/>
              </w:rPr>
              <w:t>26</w:t>
            </w:r>
            <w:r w:rsidR="00C567F4">
              <w:rPr>
                <w:rFonts w:ascii="Times New Roman" w:hAnsi="Times New Roman" w:cs="Times New Roman"/>
                <w:sz w:val="28"/>
                <w:szCs w:val="28"/>
              </w:rPr>
              <w:t xml:space="preserve">  </w:t>
            </w:r>
            <w:r w:rsidR="00414AE1">
              <w:rPr>
                <w:rFonts w:ascii="Times New Roman" w:hAnsi="Times New Roman" w:cs="Times New Roman"/>
                <w:sz w:val="28"/>
                <w:szCs w:val="28"/>
              </w:rPr>
              <w:t xml:space="preserve">  </w:t>
            </w:r>
            <w:r w:rsidRPr="00D87E09">
              <w:rPr>
                <w:rFonts w:ascii="Times New Roman" w:hAnsi="Times New Roman" w:cs="Times New Roman"/>
                <w:sz w:val="28"/>
                <w:szCs w:val="28"/>
              </w:rPr>
              <w:t>/</w:t>
            </w:r>
            <w:r w:rsidR="00480C82">
              <w:rPr>
                <w:rFonts w:ascii="Times New Roman" w:hAnsi="Times New Roman" w:cs="Times New Roman"/>
                <w:sz w:val="28"/>
                <w:szCs w:val="28"/>
              </w:rPr>
              <w:t>KH</w:t>
            </w:r>
            <w:r w:rsidR="00CA33A7" w:rsidRPr="00D87E09">
              <w:rPr>
                <w:rFonts w:ascii="Times New Roman" w:hAnsi="Times New Roman" w:cs="Times New Roman"/>
                <w:sz w:val="28"/>
                <w:szCs w:val="28"/>
              </w:rPr>
              <w:t>-</w:t>
            </w:r>
            <w:r w:rsidRPr="00D87E09">
              <w:rPr>
                <w:rFonts w:ascii="Times New Roman" w:hAnsi="Times New Roman" w:cs="Times New Roman"/>
                <w:sz w:val="28"/>
                <w:szCs w:val="28"/>
              </w:rPr>
              <w:t>TLĐ</w:t>
            </w:r>
          </w:p>
          <w:p w:rsidR="00FB1421" w:rsidRPr="0064251B" w:rsidRDefault="00FB1421" w:rsidP="00E36326">
            <w:pPr>
              <w:spacing w:line="320" w:lineRule="exact"/>
              <w:rPr>
                <w:rFonts w:ascii="Times New Roman" w:hAnsi="Times New Roman" w:cs="Times New Roman"/>
                <w:spacing w:val="-6"/>
                <w:sz w:val="28"/>
                <w:szCs w:val="28"/>
              </w:rPr>
            </w:pPr>
          </w:p>
        </w:tc>
        <w:tc>
          <w:tcPr>
            <w:tcW w:w="5932" w:type="dxa"/>
          </w:tcPr>
          <w:p w:rsidR="009B0DD7" w:rsidRPr="00D87E09" w:rsidRDefault="00C567F4" w:rsidP="00480C82">
            <w:pPr>
              <w:spacing w:line="320" w:lineRule="exact"/>
              <w:rPr>
                <w:rFonts w:ascii="Times New Roman" w:hAnsi="Times New Roman" w:cs="Times New Roman"/>
                <w:i/>
                <w:sz w:val="28"/>
                <w:szCs w:val="28"/>
              </w:rPr>
            </w:pPr>
            <w:r>
              <w:rPr>
                <w:rFonts w:ascii="Times New Roman" w:hAnsi="Times New Roman" w:cs="Times New Roman"/>
                <w:i/>
                <w:sz w:val="28"/>
                <w:szCs w:val="28"/>
              </w:rPr>
              <w:t xml:space="preserve">         </w:t>
            </w:r>
            <w:r w:rsidR="00626F8D" w:rsidRPr="00D87E09">
              <w:rPr>
                <w:rFonts w:ascii="Times New Roman" w:hAnsi="Times New Roman" w:cs="Times New Roman"/>
                <w:i/>
                <w:sz w:val="28"/>
                <w:szCs w:val="28"/>
              </w:rPr>
              <w:t xml:space="preserve">Hà Nội, ngày </w:t>
            </w:r>
            <w:r w:rsidR="00607584">
              <w:rPr>
                <w:rFonts w:ascii="Times New Roman" w:hAnsi="Times New Roman" w:cs="Times New Roman"/>
                <w:i/>
                <w:sz w:val="28"/>
                <w:szCs w:val="28"/>
              </w:rPr>
              <w:t xml:space="preserve"> </w:t>
            </w:r>
            <w:r w:rsidR="00A24A8F">
              <w:rPr>
                <w:rFonts w:ascii="Times New Roman" w:hAnsi="Times New Roman" w:cs="Times New Roman"/>
                <w:i/>
                <w:sz w:val="28"/>
                <w:szCs w:val="28"/>
              </w:rPr>
              <w:t xml:space="preserve"> </w:t>
            </w:r>
            <w:r w:rsidR="00607584">
              <w:rPr>
                <w:rFonts w:ascii="Times New Roman" w:hAnsi="Times New Roman" w:cs="Times New Roman"/>
                <w:i/>
                <w:sz w:val="28"/>
                <w:szCs w:val="28"/>
              </w:rPr>
              <w:t xml:space="preserve"> </w:t>
            </w:r>
            <w:r w:rsidR="00243F67">
              <w:rPr>
                <w:rFonts w:ascii="Times New Roman" w:hAnsi="Times New Roman" w:cs="Times New Roman"/>
                <w:i/>
                <w:sz w:val="28"/>
                <w:szCs w:val="28"/>
              </w:rPr>
              <w:t>10</w:t>
            </w:r>
            <w:r w:rsidR="00480C82">
              <w:rPr>
                <w:rFonts w:ascii="Times New Roman" w:hAnsi="Times New Roman" w:cs="Times New Roman"/>
                <w:i/>
                <w:sz w:val="28"/>
                <w:szCs w:val="28"/>
              </w:rPr>
              <w:t xml:space="preserve">  </w:t>
            </w:r>
            <w:r w:rsidR="00607584">
              <w:rPr>
                <w:rFonts w:ascii="Times New Roman" w:hAnsi="Times New Roman" w:cs="Times New Roman"/>
                <w:i/>
                <w:sz w:val="28"/>
                <w:szCs w:val="28"/>
              </w:rPr>
              <w:t xml:space="preserve"> </w:t>
            </w:r>
            <w:r w:rsidR="004D661F">
              <w:rPr>
                <w:rFonts w:ascii="Times New Roman" w:hAnsi="Times New Roman" w:cs="Times New Roman"/>
                <w:i/>
                <w:sz w:val="28"/>
                <w:szCs w:val="28"/>
              </w:rPr>
              <w:t xml:space="preserve"> tháng </w:t>
            </w:r>
            <w:r w:rsidR="007A1704">
              <w:rPr>
                <w:rFonts w:ascii="Times New Roman" w:hAnsi="Times New Roman" w:cs="Times New Roman"/>
                <w:i/>
                <w:sz w:val="28"/>
                <w:szCs w:val="28"/>
              </w:rPr>
              <w:t>7</w:t>
            </w:r>
            <w:r w:rsidR="00626F8D" w:rsidRPr="00D87E09">
              <w:rPr>
                <w:rFonts w:ascii="Times New Roman" w:hAnsi="Times New Roman" w:cs="Times New Roman"/>
                <w:i/>
                <w:sz w:val="28"/>
                <w:szCs w:val="28"/>
              </w:rPr>
              <w:t xml:space="preserve"> năm 201</w:t>
            </w:r>
            <w:r w:rsidR="003F3736" w:rsidRPr="00D87E09">
              <w:rPr>
                <w:rFonts w:ascii="Times New Roman" w:hAnsi="Times New Roman" w:cs="Times New Roman"/>
                <w:i/>
                <w:sz w:val="28"/>
                <w:szCs w:val="28"/>
              </w:rPr>
              <w:t>7</w:t>
            </w:r>
          </w:p>
        </w:tc>
      </w:tr>
    </w:tbl>
    <w:p w:rsidR="00283B04" w:rsidRDefault="00283B04" w:rsidP="00840153">
      <w:pPr>
        <w:spacing w:line="360" w:lineRule="exact"/>
        <w:rPr>
          <w:rFonts w:ascii="Times New Roman" w:hAnsi="Times New Roman" w:cs="Times New Roman"/>
          <w:sz w:val="28"/>
          <w:szCs w:val="28"/>
        </w:rPr>
      </w:pPr>
    </w:p>
    <w:p w:rsidR="005D1282" w:rsidRPr="004C67B9" w:rsidRDefault="0050168D" w:rsidP="001667FD">
      <w:pPr>
        <w:spacing w:line="320" w:lineRule="exact"/>
        <w:jc w:val="center"/>
        <w:rPr>
          <w:rFonts w:ascii="Times New Roman" w:hAnsi="Times New Roman" w:cs="Times New Roman"/>
          <w:b/>
          <w:sz w:val="28"/>
          <w:szCs w:val="28"/>
        </w:rPr>
      </w:pPr>
      <w:r w:rsidRPr="004C67B9">
        <w:rPr>
          <w:rFonts w:ascii="Times New Roman" w:hAnsi="Times New Roman" w:cs="Times New Roman"/>
          <w:b/>
          <w:sz w:val="28"/>
          <w:szCs w:val="28"/>
        </w:rPr>
        <w:t>KẾ HOẠCH</w:t>
      </w:r>
    </w:p>
    <w:p w:rsidR="00AE0DB3" w:rsidRPr="004C67B9" w:rsidRDefault="0050168D" w:rsidP="001667FD">
      <w:pPr>
        <w:spacing w:line="320" w:lineRule="exact"/>
        <w:jc w:val="center"/>
        <w:rPr>
          <w:rFonts w:ascii="Times New Roman" w:hAnsi="Times New Roman" w:cs="Times New Roman"/>
          <w:b/>
          <w:sz w:val="28"/>
          <w:szCs w:val="28"/>
        </w:rPr>
      </w:pPr>
      <w:r w:rsidRPr="004C67B9">
        <w:rPr>
          <w:rFonts w:ascii="Times New Roman" w:hAnsi="Times New Roman" w:cs="Times New Roman"/>
          <w:b/>
          <w:sz w:val="28"/>
          <w:szCs w:val="28"/>
        </w:rPr>
        <w:t>Sơ kế</w:t>
      </w:r>
      <w:r w:rsidR="00895326" w:rsidRPr="004C67B9">
        <w:rPr>
          <w:rFonts w:ascii="Times New Roman" w:hAnsi="Times New Roman" w:cs="Times New Roman"/>
          <w:b/>
          <w:sz w:val="28"/>
          <w:szCs w:val="28"/>
        </w:rPr>
        <w:t xml:space="preserve">t phong trào thi đua </w:t>
      </w:r>
      <w:r w:rsidRPr="004C67B9">
        <w:rPr>
          <w:rFonts w:ascii="Times New Roman" w:hAnsi="Times New Roman" w:cs="Times New Roman"/>
          <w:b/>
          <w:sz w:val="28"/>
          <w:szCs w:val="28"/>
        </w:rPr>
        <w:t>Lao động sáng tạo</w:t>
      </w:r>
      <w:r w:rsidR="00AE0DB3" w:rsidRPr="004C67B9">
        <w:rPr>
          <w:rFonts w:ascii="Times New Roman" w:hAnsi="Times New Roman" w:cs="Times New Roman"/>
          <w:b/>
          <w:sz w:val="28"/>
          <w:szCs w:val="28"/>
        </w:rPr>
        <w:t xml:space="preserve"> </w:t>
      </w:r>
    </w:p>
    <w:p w:rsidR="0050168D" w:rsidRPr="004C67B9" w:rsidRDefault="00AE0DB3" w:rsidP="001667FD">
      <w:pPr>
        <w:spacing w:line="320" w:lineRule="exact"/>
        <w:jc w:val="center"/>
        <w:rPr>
          <w:rFonts w:ascii="Times New Roman" w:hAnsi="Times New Roman" w:cs="Times New Roman"/>
          <w:b/>
          <w:sz w:val="28"/>
          <w:szCs w:val="28"/>
        </w:rPr>
      </w:pPr>
      <w:r w:rsidRPr="004C67B9">
        <w:rPr>
          <w:rFonts w:ascii="Times New Roman" w:hAnsi="Times New Roman" w:cs="Times New Roman"/>
          <w:b/>
          <w:sz w:val="28"/>
          <w:szCs w:val="28"/>
        </w:rPr>
        <w:t xml:space="preserve">trong CNVCLĐ </w:t>
      </w:r>
      <w:r w:rsidR="003B34C3" w:rsidRPr="004C67B9">
        <w:rPr>
          <w:rFonts w:ascii="Times New Roman" w:hAnsi="Times New Roman" w:cs="Times New Roman"/>
          <w:b/>
          <w:sz w:val="28"/>
          <w:szCs w:val="28"/>
        </w:rPr>
        <w:t>giai đoạn</w:t>
      </w:r>
      <w:r w:rsidR="0050168D" w:rsidRPr="004C67B9">
        <w:rPr>
          <w:rFonts w:ascii="Times New Roman" w:hAnsi="Times New Roman" w:cs="Times New Roman"/>
          <w:b/>
          <w:sz w:val="28"/>
          <w:szCs w:val="28"/>
        </w:rPr>
        <w:t xml:space="preserve"> (2012 - 2017)</w:t>
      </w:r>
    </w:p>
    <w:p w:rsidR="00E11F7D" w:rsidRPr="004C67B9" w:rsidRDefault="00E11F7D" w:rsidP="001667FD">
      <w:pPr>
        <w:spacing w:line="320" w:lineRule="exact"/>
        <w:rPr>
          <w:rFonts w:ascii="Times New Roman" w:hAnsi="Times New Roman" w:cs="Times New Roman"/>
          <w:b/>
          <w:sz w:val="28"/>
          <w:szCs w:val="28"/>
        </w:rPr>
      </w:pPr>
    </w:p>
    <w:p w:rsidR="00271878" w:rsidRPr="004C67B9" w:rsidRDefault="00271878" w:rsidP="0080280A">
      <w:pPr>
        <w:spacing w:before="120" w:line="240" w:lineRule="auto"/>
        <w:rPr>
          <w:rFonts w:ascii="Times New Roman" w:hAnsi="Times New Roman" w:cs="Times New Roman"/>
          <w:sz w:val="28"/>
          <w:szCs w:val="28"/>
        </w:rPr>
      </w:pPr>
      <w:r w:rsidRPr="004C67B9">
        <w:rPr>
          <w:rFonts w:ascii="Times New Roman" w:hAnsi="Times New Roman" w:cs="Times New Roman"/>
          <w:sz w:val="28"/>
          <w:szCs w:val="28"/>
        </w:rPr>
        <w:tab/>
      </w:r>
      <w:r w:rsidR="00AD3ED6" w:rsidRPr="004C67B9">
        <w:rPr>
          <w:rFonts w:ascii="Times New Roman" w:hAnsi="Times New Roman" w:cs="Times New Roman"/>
          <w:sz w:val="28"/>
          <w:szCs w:val="28"/>
        </w:rPr>
        <w:t xml:space="preserve">Phong trào thi đua </w:t>
      </w:r>
      <w:r w:rsidR="007348FA" w:rsidRPr="004C67B9">
        <w:rPr>
          <w:rFonts w:ascii="Times New Roman" w:hAnsi="Times New Roman" w:cs="Times New Roman"/>
          <w:sz w:val="28"/>
          <w:szCs w:val="28"/>
        </w:rPr>
        <w:t>Lao động sáng tạ</w:t>
      </w:r>
      <w:r w:rsidR="00AD3ED6" w:rsidRPr="004C67B9">
        <w:rPr>
          <w:rFonts w:ascii="Times New Roman" w:hAnsi="Times New Roman" w:cs="Times New Roman"/>
          <w:sz w:val="28"/>
          <w:szCs w:val="28"/>
        </w:rPr>
        <w:t>o</w:t>
      </w:r>
      <w:r w:rsidR="007348FA" w:rsidRPr="004C67B9">
        <w:rPr>
          <w:rFonts w:ascii="Times New Roman" w:hAnsi="Times New Roman" w:cs="Times New Roman"/>
          <w:sz w:val="28"/>
          <w:szCs w:val="28"/>
        </w:rPr>
        <w:t xml:space="preserve"> trong CNVCLĐ do Tổng Liên đoàn</w:t>
      </w:r>
      <w:r w:rsidR="00055199">
        <w:rPr>
          <w:rFonts w:ascii="Times New Roman" w:hAnsi="Times New Roman" w:cs="Times New Roman"/>
          <w:sz w:val="28"/>
          <w:szCs w:val="28"/>
        </w:rPr>
        <w:t xml:space="preserve"> Lao động Việt Nam</w:t>
      </w:r>
      <w:r w:rsidR="007348FA" w:rsidRPr="004C67B9">
        <w:rPr>
          <w:rFonts w:ascii="Times New Roman" w:hAnsi="Times New Roman" w:cs="Times New Roman"/>
          <w:sz w:val="28"/>
          <w:szCs w:val="28"/>
        </w:rPr>
        <w:t xml:space="preserve"> phát động những năm qua đã có bước phát triển mạnh mẽ cả </w:t>
      </w:r>
      <w:r w:rsidR="00C567F4" w:rsidRPr="004C67B9">
        <w:rPr>
          <w:rFonts w:ascii="Times New Roman" w:hAnsi="Times New Roman" w:cs="Times New Roman"/>
          <w:sz w:val="28"/>
          <w:szCs w:val="28"/>
        </w:rPr>
        <w:t>số lượng</w:t>
      </w:r>
      <w:r w:rsidR="007348FA" w:rsidRPr="004C67B9">
        <w:rPr>
          <w:rFonts w:ascii="Times New Roman" w:hAnsi="Times New Roman" w:cs="Times New Roman"/>
          <w:sz w:val="28"/>
          <w:szCs w:val="28"/>
        </w:rPr>
        <w:t xml:space="preserve"> và </w:t>
      </w:r>
      <w:r w:rsidR="00C567F4" w:rsidRPr="004C67B9">
        <w:rPr>
          <w:rFonts w:ascii="Times New Roman" w:hAnsi="Times New Roman" w:cs="Times New Roman"/>
          <w:sz w:val="28"/>
          <w:szCs w:val="28"/>
        </w:rPr>
        <w:t>chất lượng</w:t>
      </w:r>
      <w:r w:rsidR="007348FA" w:rsidRPr="004C67B9">
        <w:rPr>
          <w:rFonts w:ascii="Times New Roman" w:hAnsi="Times New Roman" w:cs="Times New Roman"/>
          <w:sz w:val="28"/>
          <w:szCs w:val="28"/>
        </w:rPr>
        <w:t>, thu hút đông đảo CNVCLĐ tham gia. T</w:t>
      </w:r>
      <w:r w:rsidR="007348FA" w:rsidRPr="004C67B9">
        <w:rPr>
          <w:rFonts w:ascii="Times New Roman" w:hAnsi="Times New Roman" w:cs="Times New Roman"/>
          <w:iCs/>
          <w:sz w:val="28"/>
          <w:szCs w:val="28"/>
        </w:rPr>
        <w:t>ừ</w:t>
      </w:r>
      <w:r w:rsidR="00B0536B" w:rsidRPr="004C67B9">
        <w:rPr>
          <w:rFonts w:ascii="Times New Roman" w:hAnsi="Times New Roman" w:cs="Times New Roman"/>
          <w:iCs/>
          <w:sz w:val="28"/>
          <w:szCs w:val="28"/>
        </w:rPr>
        <w:t xml:space="preserve"> phong trà</w:t>
      </w:r>
      <w:r w:rsidR="0050168D" w:rsidRPr="004C67B9">
        <w:rPr>
          <w:rFonts w:ascii="Times New Roman" w:hAnsi="Times New Roman" w:cs="Times New Roman"/>
          <w:iCs/>
          <w:sz w:val="28"/>
          <w:szCs w:val="28"/>
        </w:rPr>
        <w:t>o</w:t>
      </w:r>
      <w:r w:rsidR="007348FA" w:rsidRPr="004C67B9">
        <w:rPr>
          <w:rFonts w:ascii="Times New Roman" w:hAnsi="Times New Roman" w:cs="Times New Roman"/>
          <w:iCs/>
          <w:sz w:val="28"/>
          <w:szCs w:val="28"/>
        </w:rPr>
        <w:t xml:space="preserve"> đã xuất hiện nhiều tập thể</w:t>
      </w:r>
      <w:r w:rsidR="004C67B9" w:rsidRPr="004C67B9">
        <w:rPr>
          <w:rFonts w:ascii="Times New Roman" w:hAnsi="Times New Roman" w:cs="Times New Roman"/>
          <w:iCs/>
          <w:sz w:val="28"/>
          <w:szCs w:val="28"/>
        </w:rPr>
        <w:t xml:space="preserve">, </w:t>
      </w:r>
      <w:r w:rsidR="007348FA" w:rsidRPr="004C67B9">
        <w:rPr>
          <w:rFonts w:ascii="Times New Roman" w:hAnsi="Times New Roman" w:cs="Times New Roman"/>
          <w:iCs/>
          <w:sz w:val="28"/>
          <w:szCs w:val="28"/>
        </w:rPr>
        <w:t>cá nhân điển hình tiên tiến, say mê lao động, sáng tạo, tiêu biểu cho ý chí vươn lên của đội ngũ CNVCLĐ</w:t>
      </w:r>
      <w:r w:rsidR="00C567F4" w:rsidRPr="004C67B9">
        <w:rPr>
          <w:rFonts w:ascii="Times New Roman" w:hAnsi="Times New Roman" w:cs="Times New Roman"/>
          <w:iCs/>
          <w:sz w:val="28"/>
          <w:szCs w:val="28"/>
        </w:rPr>
        <w:t xml:space="preserve"> </w:t>
      </w:r>
      <w:r w:rsidR="007348FA" w:rsidRPr="004C67B9">
        <w:rPr>
          <w:rFonts w:ascii="Times New Roman" w:hAnsi="Times New Roman" w:cs="Times New Roman"/>
          <w:sz w:val="28"/>
          <w:szCs w:val="28"/>
        </w:rPr>
        <w:t>góp phần nâng cao hiệu quả sản xuất</w:t>
      </w:r>
      <w:r w:rsidR="004C67B9">
        <w:rPr>
          <w:rFonts w:ascii="Times New Roman" w:hAnsi="Times New Roman" w:cs="Times New Roman"/>
          <w:sz w:val="28"/>
          <w:szCs w:val="28"/>
        </w:rPr>
        <w:t>, kinh doanh</w:t>
      </w:r>
      <w:r w:rsidR="007348FA" w:rsidRPr="004C67B9">
        <w:rPr>
          <w:rFonts w:ascii="Times New Roman" w:hAnsi="Times New Roman" w:cs="Times New Roman"/>
          <w:sz w:val="28"/>
          <w:szCs w:val="28"/>
        </w:rPr>
        <w:t xml:space="preserve">, chất lượng công </w:t>
      </w:r>
      <w:r w:rsidR="00C567F4" w:rsidRPr="004C67B9">
        <w:rPr>
          <w:rFonts w:ascii="Times New Roman" w:hAnsi="Times New Roman" w:cs="Times New Roman"/>
          <w:sz w:val="28"/>
          <w:szCs w:val="28"/>
        </w:rPr>
        <w:t>tác</w:t>
      </w:r>
      <w:r w:rsidR="007348FA" w:rsidRPr="004C67B9">
        <w:rPr>
          <w:rFonts w:ascii="Times New Roman" w:hAnsi="Times New Roman" w:cs="Times New Roman"/>
          <w:sz w:val="28"/>
          <w:szCs w:val="28"/>
        </w:rPr>
        <w:t xml:space="preserve"> tại các cơ quan, đơn vị, doanh nghiệp.</w:t>
      </w:r>
      <w:r w:rsidR="006B17E6" w:rsidRPr="004C67B9">
        <w:rPr>
          <w:rFonts w:ascii="Times New Roman" w:hAnsi="Times New Roman" w:cs="Times New Roman"/>
          <w:sz w:val="28"/>
          <w:szCs w:val="28"/>
        </w:rPr>
        <w:t xml:space="preserve"> Để </w:t>
      </w:r>
      <w:r w:rsidR="00BA7EAE" w:rsidRPr="004C67B9">
        <w:rPr>
          <w:rFonts w:ascii="Times New Roman" w:hAnsi="Times New Roman" w:cs="Times New Roman"/>
          <w:sz w:val="28"/>
          <w:szCs w:val="28"/>
        </w:rPr>
        <w:t xml:space="preserve">tiếp tục </w:t>
      </w:r>
      <w:r w:rsidR="006B17E6" w:rsidRPr="004C67B9">
        <w:rPr>
          <w:rFonts w:ascii="Times New Roman" w:hAnsi="Times New Roman" w:cs="Times New Roman"/>
          <w:sz w:val="28"/>
          <w:szCs w:val="28"/>
        </w:rPr>
        <w:t>đẩy mạnh phong trào thi đua “Lao động sáng tạ</w:t>
      </w:r>
      <w:r w:rsidR="00BA7EAE" w:rsidRPr="004C67B9">
        <w:rPr>
          <w:rFonts w:ascii="Times New Roman" w:hAnsi="Times New Roman" w:cs="Times New Roman"/>
          <w:sz w:val="28"/>
          <w:szCs w:val="28"/>
        </w:rPr>
        <w:t>o”</w:t>
      </w:r>
      <w:r w:rsidR="007A1704" w:rsidRPr="004C67B9">
        <w:rPr>
          <w:rFonts w:ascii="Times New Roman" w:hAnsi="Times New Roman" w:cs="Times New Roman"/>
          <w:sz w:val="28"/>
          <w:szCs w:val="28"/>
        </w:rPr>
        <w:t xml:space="preserve"> trong CNVCLĐ</w:t>
      </w:r>
      <w:r w:rsidR="004C67B9">
        <w:rPr>
          <w:rFonts w:ascii="Times New Roman" w:hAnsi="Times New Roman" w:cs="Times New Roman"/>
          <w:sz w:val="28"/>
          <w:szCs w:val="28"/>
        </w:rPr>
        <w:t xml:space="preserve"> đáp ứng yêu cầu nhiệm vụ mới</w:t>
      </w:r>
      <w:r w:rsidR="007A1704" w:rsidRPr="004C67B9">
        <w:rPr>
          <w:rFonts w:ascii="Times New Roman" w:hAnsi="Times New Roman" w:cs="Times New Roman"/>
          <w:sz w:val="28"/>
          <w:szCs w:val="28"/>
        </w:rPr>
        <w:t>,</w:t>
      </w:r>
      <w:r w:rsidR="00B0536B" w:rsidRPr="004C67B9">
        <w:rPr>
          <w:rFonts w:ascii="Times New Roman" w:hAnsi="Times New Roman" w:cs="Times New Roman"/>
          <w:sz w:val="28"/>
          <w:szCs w:val="28"/>
        </w:rPr>
        <w:t xml:space="preserve"> </w:t>
      </w:r>
      <w:r w:rsidRPr="004C67B9">
        <w:rPr>
          <w:rFonts w:ascii="Times New Roman" w:hAnsi="Times New Roman" w:cs="Times New Roman"/>
          <w:sz w:val="28"/>
          <w:szCs w:val="28"/>
        </w:rPr>
        <w:t xml:space="preserve">Tổng Liên đoàn </w:t>
      </w:r>
      <w:r w:rsidR="003A5865" w:rsidRPr="004C67B9">
        <w:rPr>
          <w:rFonts w:ascii="Times New Roman" w:hAnsi="Times New Roman" w:cs="Times New Roman"/>
          <w:sz w:val="28"/>
          <w:szCs w:val="28"/>
        </w:rPr>
        <w:t>xây dựng Kế hoạch</w:t>
      </w:r>
      <w:r w:rsidR="00CB5877" w:rsidRPr="004C67B9">
        <w:rPr>
          <w:rFonts w:ascii="Times New Roman" w:hAnsi="Times New Roman" w:cs="Times New Roman"/>
          <w:sz w:val="28"/>
          <w:szCs w:val="28"/>
        </w:rPr>
        <w:t xml:space="preserve"> sơ</w:t>
      </w:r>
      <w:r w:rsidRPr="004C67B9">
        <w:rPr>
          <w:rFonts w:ascii="Times New Roman" w:hAnsi="Times New Roman" w:cs="Times New Roman"/>
          <w:sz w:val="28"/>
          <w:szCs w:val="28"/>
        </w:rPr>
        <w:t xml:space="preserve"> kế</w:t>
      </w:r>
      <w:r w:rsidR="003A5865" w:rsidRPr="004C67B9">
        <w:rPr>
          <w:rFonts w:ascii="Times New Roman" w:hAnsi="Times New Roman" w:cs="Times New Roman"/>
          <w:sz w:val="28"/>
          <w:szCs w:val="28"/>
        </w:rPr>
        <w:t>t</w:t>
      </w:r>
      <w:r w:rsidR="00C567F4" w:rsidRPr="004C67B9">
        <w:rPr>
          <w:rFonts w:ascii="Times New Roman" w:hAnsi="Times New Roman" w:cs="Times New Roman"/>
          <w:sz w:val="28"/>
          <w:szCs w:val="28"/>
        </w:rPr>
        <w:t xml:space="preserve"> </w:t>
      </w:r>
      <w:r w:rsidR="003A5865" w:rsidRPr="004C67B9">
        <w:rPr>
          <w:rFonts w:ascii="Times New Roman" w:hAnsi="Times New Roman" w:cs="Times New Roman"/>
          <w:sz w:val="28"/>
          <w:szCs w:val="28"/>
        </w:rPr>
        <w:t>phong trào</w:t>
      </w:r>
      <w:r w:rsidR="00E11F7D" w:rsidRPr="004C67B9">
        <w:rPr>
          <w:rFonts w:ascii="Times New Roman" w:hAnsi="Times New Roman" w:cs="Times New Roman"/>
          <w:sz w:val="28"/>
          <w:szCs w:val="28"/>
        </w:rPr>
        <w:t xml:space="preserve"> thi đua L</w:t>
      </w:r>
      <w:r w:rsidRPr="004C67B9">
        <w:rPr>
          <w:rFonts w:ascii="Times New Roman" w:hAnsi="Times New Roman" w:cs="Times New Roman"/>
          <w:sz w:val="28"/>
          <w:szCs w:val="28"/>
        </w:rPr>
        <w:t>ao động sáng tạo</w:t>
      </w:r>
      <w:r w:rsidR="003B34C3" w:rsidRPr="004C67B9">
        <w:rPr>
          <w:rFonts w:ascii="Times New Roman" w:hAnsi="Times New Roman" w:cs="Times New Roman"/>
          <w:sz w:val="28"/>
          <w:szCs w:val="28"/>
        </w:rPr>
        <w:t xml:space="preserve"> </w:t>
      </w:r>
      <w:r w:rsidR="00C029FA" w:rsidRPr="004C67B9">
        <w:rPr>
          <w:rFonts w:ascii="Times New Roman" w:hAnsi="Times New Roman" w:cs="Times New Roman"/>
          <w:sz w:val="28"/>
          <w:szCs w:val="28"/>
        </w:rPr>
        <w:t xml:space="preserve">trong CNVCLĐ </w:t>
      </w:r>
      <w:r w:rsidR="003B34C3" w:rsidRPr="004C67B9">
        <w:rPr>
          <w:rFonts w:ascii="Times New Roman" w:hAnsi="Times New Roman" w:cs="Times New Roman"/>
          <w:sz w:val="28"/>
          <w:szCs w:val="28"/>
        </w:rPr>
        <w:t xml:space="preserve">giai đoạn </w:t>
      </w:r>
      <w:r w:rsidR="00B0536B" w:rsidRPr="004C67B9">
        <w:rPr>
          <w:rFonts w:ascii="Times New Roman" w:hAnsi="Times New Roman" w:cs="Times New Roman"/>
          <w:sz w:val="28"/>
          <w:szCs w:val="28"/>
        </w:rPr>
        <w:t>(</w:t>
      </w:r>
      <w:r w:rsidR="006530C5" w:rsidRPr="004C67B9">
        <w:rPr>
          <w:rFonts w:ascii="Times New Roman" w:hAnsi="Times New Roman" w:cs="Times New Roman"/>
          <w:sz w:val="28"/>
          <w:szCs w:val="28"/>
        </w:rPr>
        <w:t>20</w:t>
      </w:r>
      <w:r w:rsidR="003A5865" w:rsidRPr="004C67B9">
        <w:rPr>
          <w:rFonts w:ascii="Times New Roman" w:hAnsi="Times New Roman" w:cs="Times New Roman"/>
          <w:sz w:val="28"/>
          <w:szCs w:val="28"/>
        </w:rPr>
        <w:t>1</w:t>
      </w:r>
      <w:r w:rsidR="008E1BA3" w:rsidRPr="004C67B9">
        <w:rPr>
          <w:rFonts w:ascii="Times New Roman" w:hAnsi="Times New Roman" w:cs="Times New Roman"/>
          <w:sz w:val="28"/>
          <w:szCs w:val="28"/>
        </w:rPr>
        <w:t>2</w:t>
      </w:r>
      <w:r w:rsidR="00277605" w:rsidRPr="004C67B9">
        <w:rPr>
          <w:rFonts w:ascii="Times New Roman" w:hAnsi="Times New Roman" w:cs="Times New Roman"/>
          <w:sz w:val="28"/>
          <w:szCs w:val="28"/>
        </w:rPr>
        <w:t xml:space="preserve"> </w:t>
      </w:r>
      <w:r w:rsidR="00B0536B" w:rsidRPr="004C67B9">
        <w:rPr>
          <w:rFonts w:ascii="Times New Roman" w:hAnsi="Times New Roman" w:cs="Times New Roman"/>
          <w:sz w:val="28"/>
          <w:szCs w:val="28"/>
        </w:rPr>
        <w:t>-</w:t>
      </w:r>
      <w:r w:rsidR="00277605" w:rsidRPr="004C67B9">
        <w:rPr>
          <w:rFonts w:ascii="Times New Roman" w:hAnsi="Times New Roman" w:cs="Times New Roman"/>
          <w:sz w:val="28"/>
          <w:szCs w:val="28"/>
        </w:rPr>
        <w:t xml:space="preserve"> </w:t>
      </w:r>
      <w:r w:rsidR="006530C5" w:rsidRPr="004C67B9">
        <w:rPr>
          <w:rFonts w:ascii="Times New Roman" w:hAnsi="Times New Roman" w:cs="Times New Roman"/>
          <w:sz w:val="28"/>
          <w:szCs w:val="28"/>
        </w:rPr>
        <w:t>201</w:t>
      </w:r>
      <w:r w:rsidR="003A5865" w:rsidRPr="004C67B9">
        <w:rPr>
          <w:rFonts w:ascii="Times New Roman" w:hAnsi="Times New Roman" w:cs="Times New Roman"/>
          <w:sz w:val="28"/>
          <w:szCs w:val="28"/>
        </w:rPr>
        <w:t>7</w:t>
      </w:r>
      <w:r w:rsidR="00B0536B" w:rsidRPr="004C67B9">
        <w:rPr>
          <w:rFonts w:ascii="Times New Roman" w:hAnsi="Times New Roman" w:cs="Times New Roman"/>
          <w:sz w:val="28"/>
          <w:szCs w:val="28"/>
        </w:rPr>
        <w:t xml:space="preserve">) </w:t>
      </w:r>
      <w:r w:rsidR="006530C5" w:rsidRPr="004C67B9">
        <w:rPr>
          <w:rFonts w:ascii="Times New Roman" w:hAnsi="Times New Roman" w:cs="Times New Roman"/>
          <w:sz w:val="28"/>
          <w:szCs w:val="28"/>
        </w:rPr>
        <w:t>như sau:</w:t>
      </w:r>
    </w:p>
    <w:p w:rsidR="00E619FF" w:rsidRPr="004C67B9" w:rsidRDefault="006530C5" w:rsidP="0080280A">
      <w:pPr>
        <w:spacing w:before="120" w:after="120" w:line="240" w:lineRule="auto"/>
        <w:rPr>
          <w:rFonts w:ascii="Times New Roman" w:hAnsi="Times New Roman" w:cs="Times New Roman"/>
          <w:b/>
          <w:sz w:val="28"/>
          <w:szCs w:val="28"/>
        </w:rPr>
      </w:pPr>
      <w:r w:rsidRPr="004C67B9">
        <w:rPr>
          <w:rFonts w:ascii="Times New Roman" w:hAnsi="Times New Roman" w:cs="Times New Roman"/>
          <w:b/>
          <w:sz w:val="28"/>
          <w:szCs w:val="28"/>
        </w:rPr>
        <w:tab/>
        <w:t xml:space="preserve">I. </w:t>
      </w:r>
      <w:r w:rsidR="001C6132" w:rsidRPr="004C67B9">
        <w:rPr>
          <w:rFonts w:ascii="Times New Roman" w:hAnsi="Times New Roman" w:cs="Times New Roman"/>
          <w:b/>
          <w:sz w:val="28"/>
          <w:szCs w:val="28"/>
        </w:rPr>
        <w:t>MỤC ĐÍCH, YÊU CẦ</w:t>
      </w:r>
      <w:r w:rsidR="00DA2007" w:rsidRPr="004C67B9">
        <w:rPr>
          <w:rFonts w:ascii="Times New Roman" w:hAnsi="Times New Roman" w:cs="Times New Roman"/>
          <w:b/>
          <w:sz w:val="28"/>
          <w:szCs w:val="28"/>
        </w:rPr>
        <w:t>U.</w:t>
      </w:r>
    </w:p>
    <w:p w:rsidR="006530C5" w:rsidRPr="004C67B9" w:rsidRDefault="006530C5" w:rsidP="0080280A">
      <w:pPr>
        <w:spacing w:before="120" w:after="120" w:line="240" w:lineRule="auto"/>
        <w:rPr>
          <w:rFonts w:ascii="Times New Roman" w:hAnsi="Times New Roman" w:cs="Times New Roman"/>
          <w:b/>
          <w:sz w:val="28"/>
          <w:szCs w:val="28"/>
        </w:rPr>
      </w:pPr>
      <w:r w:rsidRPr="004C67B9">
        <w:rPr>
          <w:rFonts w:ascii="Times New Roman" w:hAnsi="Times New Roman" w:cs="Times New Roman"/>
          <w:sz w:val="28"/>
          <w:szCs w:val="28"/>
        </w:rPr>
        <w:tab/>
        <w:t xml:space="preserve">1. Tổng kết, đánh giá </w:t>
      </w:r>
      <w:r w:rsidR="00D859E1" w:rsidRPr="004C67B9">
        <w:rPr>
          <w:rFonts w:ascii="Times New Roman" w:hAnsi="Times New Roman" w:cs="Times New Roman"/>
          <w:sz w:val="28"/>
          <w:szCs w:val="28"/>
        </w:rPr>
        <w:t>những kết quả đạt được</w:t>
      </w:r>
      <w:r w:rsidR="004C67B9">
        <w:rPr>
          <w:rFonts w:ascii="Times New Roman" w:hAnsi="Times New Roman" w:cs="Times New Roman"/>
          <w:sz w:val="28"/>
          <w:szCs w:val="28"/>
        </w:rPr>
        <w:t xml:space="preserve"> và những tồn tại, hạn chế</w:t>
      </w:r>
      <w:r w:rsidR="00D859E1" w:rsidRPr="004C67B9">
        <w:rPr>
          <w:rFonts w:ascii="Times New Roman" w:hAnsi="Times New Roman" w:cs="Times New Roman"/>
          <w:sz w:val="28"/>
          <w:szCs w:val="28"/>
        </w:rPr>
        <w:t xml:space="preserve">, nhất là </w:t>
      </w:r>
      <w:r w:rsidRPr="004C67B9">
        <w:rPr>
          <w:rFonts w:ascii="Times New Roman" w:hAnsi="Times New Roman" w:cs="Times New Roman"/>
          <w:sz w:val="28"/>
          <w:szCs w:val="28"/>
        </w:rPr>
        <w:t xml:space="preserve">hiệu quả và </w:t>
      </w:r>
      <w:r w:rsidR="004B4D6E" w:rsidRPr="004C67B9">
        <w:rPr>
          <w:rFonts w:ascii="Times New Roman" w:hAnsi="Times New Roman" w:cs="Times New Roman"/>
          <w:sz w:val="28"/>
          <w:szCs w:val="28"/>
        </w:rPr>
        <w:t>tác dụng</w:t>
      </w:r>
      <w:r w:rsidRPr="004C67B9">
        <w:rPr>
          <w:rFonts w:ascii="Times New Roman" w:hAnsi="Times New Roman" w:cs="Times New Roman"/>
          <w:sz w:val="28"/>
          <w:szCs w:val="28"/>
        </w:rPr>
        <w:t xml:space="preserve"> của phong trào thi đua Lao động sáng tạo giai đoạ</w:t>
      </w:r>
      <w:r w:rsidR="00BB6D9A" w:rsidRPr="004C67B9">
        <w:rPr>
          <w:rFonts w:ascii="Times New Roman" w:hAnsi="Times New Roman" w:cs="Times New Roman"/>
          <w:sz w:val="28"/>
          <w:szCs w:val="28"/>
        </w:rPr>
        <w:t xml:space="preserve">n </w:t>
      </w:r>
      <w:r w:rsidR="003931AA" w:rsidRPr="004C67B9">
        <w:rPr>
          <w:rFonts w:ascii="Times New Roman" w:hAnsi="Times New Roman" w:cs="Times New Roman"/>
          <w:sz w:val="28"/>
          <w:szCs w:val="28"/>
        </w:rPr>
        <w:t>(</w:t>
      </w:r>
      <w:r w:rsidR="00BB6D9A" w:rsidRPr="004C67B9">
        <w:rPr>
          <w:rFonts w:ascii="Times New Roman" w:hAnsi="Times New Roman" w:cs="Times New Roman"/>
          <w:sz w:val="28"/>
          <w:szCs w:val="28"/>
        </w:rPr>
        <w:t>201</w:t>
      </w:r>
      <w:r w:rsidR="008E1BA3" w:rsidRPr="004C67B9">
        <w:rPr>
          <w:rFonts w:ascii="Times New Roman" w:hAnsi="Times New Roman" w:cs="Times New Roman"/>
          <w:sz w:val="28"/>
          <w:szCs w:val="28"/>
        </w:rPr>
        <w:t>2</w:t>
      </w:r>
      <w:r w:rsidR="00277605" w:rsidRPr="004C67B9">
        <w:rPr>
          <w:rFonts w:ascii="Times New Roman" w:hAnsi="Times New Roman" w:cs="Times New Roman"/>
          <w:sz w:val="28"/>
          <w:szCs w:val="28"/>
        </w:rPr>
        <w:t xml:space="preserve"> </w:t>
      </w:r>
      <w:r w:rsidR="003931AA" w:rsidRPr="004C67B9">
        <w:rPr>
          <w:rFonts w:ascii="Times New Roman" w:hAnsi="Times New Roman" w:cs="Times New Roman"/>
          <w:sz w:val="28"/>
          <w:szCs w:val="28"/>
        </w:rPr>
        <w:t>-</w:t>
      </w:r>
      <w:r w:rsidR="00277605" w:rsidRPr="004C67B9">
        <w:rPr>
          <w:rFonts w:ascii="Times New Roman" w:hAnsi="Times New Roman" w:cs="Times New Roman"/>
          <w:sz w:val="28"/>
          <w:szCs w:val="28"/>
        </w:rPr>
        <w:t xml:space="preserve"> </w:t>
      </w:r>
      <w:r w:rsidRPr="004C67B9">
        <w:rPr>
          <w:rFonts w:ascii="Times New Roman" w:hAnsi="Times New Roman" w:cs="Times New Roman"/>
          <w:sz w:val="28"/>
          <w:szCs w:val="28"/>
        </w:rPr>
        <w:t>201</w:t>
      </w:r>
      <w:r w:rsidR="00BB6D9A" w:rsidRPr="004C67B9">
        <w:rPr>
          <w:rFonts w:ascii="Times New Roman" w:hAnsi="Times New Roman" w:cs="Times New Roman"/>
          <w:sz w:val="28"/>
          <w:szCs w:val="28"/>
        </w:rPr>
        <w:t>7</w:t>
      </w:r>
      <w:r w:rsidR="003931AA" w:rsidRPr="004C67B9">
        <w:rPr>
          <w:rFonts w:ascii="Times New Roman" w:hAnsi="Times New Roman" w:cs="Times New Roman"/>
          <w:sz w:val="28"/>
          <w:szCs w:val="28"/>
        </w:rPr>
        <w:t>)</w:t>
      </w:r>
      <w:r w:rsidRPr="004C67B9">
        <w:rPr>
          <w:rFonts w:ascii="Times New Roman" w:hAnsi="Times New Roman" w:cs="Times New Roman"/>
          <w:sz w:val="28"/>
          <w:szCs w:val="28"/>
        </w:rPr>
        <w:t>;</w:t>
      </w:r>
      <w:r w:rsidR="00CB7CEE" w:rsidRPr="004C67B9">
        <w:rPr>
          <w:rFonts w:ascii="Times New Roman" w:hAnsi="Times New Roman" w:cs="Times New Roman"/>
          <w:sz w:val="28"/>
          <w:szCs w:val="28"/>
        </w:rPr>
        <w:t xml:space="preserve"> </w:t>
      </w:r>
      <w:r w:rsidRPr="004C67B9">
        <w:rPr>
          <w:rFonts w:ascii="Times New Roman" w:hAnsi="Times New Roman" w:cs="Times New Roman"/>
          <w:sz w:val="28"/>
          <w:szCs w:val="28"/>
        </w:rPr>
        <w:t xml:space="preserve">đề ra phương hướng, nhiệm vụ và </w:t>
      </w:r>
      <w:r w:rsidR="00CB7CEE" w:rsidRPr="004C67B9">
        <w:rPr>
          <w:rFonts w:ascii="Times New Roman" w:hAnsi="Times New Roman" w:cs="Times New Roman"/>
          <w:sz w:val="28"/>
          <w:szCs w:val="28"/>
        </w:rPr>
        <w:t xml:space="preserve">giải pháp </w:t>
      </w:r>
      <w:r w:rsidRPr="004C67B9">
        <w:rPr>
          <w:rFonts w:ascii="Times New Roman" w:hAnsi="Times New Roman" w:cs="Times New Roman"/>
          <w:sz w:val="28"/>
          <w:szCs w:val="28"/>
        </w:rPr>
        <w:t>tổ chức phong trào trong thời gian tới.</w:t>
      </w:r>
    </w:p>
    <w:p w:rsidR="005D1282" w:rsidRPr="004C67B9" w:rsidRDefault="006530C5" w:rsidP="0080280A">
      <w:pPr>
        <w:spacing w:before="120" w:after="120" w:line="240" w:lineRule="auto"/>
        <w:rPr>
          <w:rFonts w:ascii="Times New Roman" w:hAnsi="Times New Roman" w:cs="Times New Roman"/>
          <w:sz w:val="28"/>
          <w:szCs w:val="28"/>
        </w:rPr>
      </w:pPr>
      <w:r w:rsidRPr="004C67B9">
        <w:rPr>
          <w:rFonts w:ascii="Times New Roman" w:hAnsi="Times New Roman" w:cs="Times New Roman"/>
          <w:sz w:val="28"/>
          <w:szCs w:val="28"/>
        </w:rPr>
        <w:tab/>
      </w:r>
      <w:r w:rsidR="00351824" w:rsidRPr="004C67B9">
        <w:rPr>
          <w:rFonts w:ascii="Times New Roman" w:hAnsi="Times New Roman" w:cs="Times New Roman"/>
          <w:sz w:val="28"/>
          <w:szCs w:val="28"/>
        </w:rPr>
        <w:t>2</w:t>
      </w:r>
      <w:r w:rsidR="005D1282" w:rsidRPr="004C67B9">
        <w:rPr>
          <w:rFonts w:ascii="Times New Roman" w:hAnsi="Times New Roman" w:cs="Times New Roman"/>
          <w:sz w:val="28"/>
          <w:szCs w:val="28"/>
        </w:rPr>
        <w:t xml:space="preserve">. </w:t>
      </w:r>
      <w:r w:rsidR="008B0D03">
        <w:rPr>
          <w:rFonts w:ascii="Times New Roman" w:hAnsi="Times New Roman" w:cs="Times New Roman"/>
          <w:sz w:val="28"/>
          <w:szCs w:val="28"/>
        </w:rPr>
        <w:t>Việc t</w:t>
      </w:r>
      <w:r w:rsidR="005D1282" w:rsidRPr="004C67B9">
        <w:rPr>
          <w:rFonts w:ascii="Times New Roman" w:hAnsi="Times New Roman" w:cs="Times New Roman"/>
          <w:sz w:val="28"/>
          <w:szCs w:val="28"/>
        </w:rPr>
        <w:t>ổ chứ</w:t>
      </w:r>
      <w:r w:rsidR="00CB5877" w:rsidRPr="004C67B9">
        <w:rPr>
          <w:rFonts w:ascii="Times New Roman" w:hAnsi="Times New Roman" w:cs="Times New Roman"/>
          <w:sz w:val="28"/>
          <w:szCs w:val="28"/>
        </w:rPr>
        <w:t>c sơ</w:t>
      </w:r>
      <w:r w:rsidR="005D1282" w:rsidRPr="004C67B9">
        <w:rPr>
          <w:rFonts w:ascii="Times New Roman" w:hAnsi="Times New Roman" w:cs="Times New Roman"/>
          <w:sz w:val="28"/>
          <w:szCs w:val="28"/>
        </w:rPr>
        <w:t xml:space="preserve"> kết </w:t>
      </w:r>
      <w:r w:rsidR="008B0D03">
        <w:rPr>
          <w:rFonts w:ascii="Times New Roman" w:hAnsi="Times New Roman" w:cs="Times New Roman"/>
          <w:sz w:val="28"/>
          <w:szCs w:val="28"/>
        </w:rPr>
        <w:t xml:space="preserve">phải </w:t>
      </w:r>
      <w:r w:rsidR="005D1282" w:rsidRPr="004C67B9">
        <w:rPr>
          <w:rFonts w:ascii="Times New Roman" w:hAnsi="Times New Roman" w:cs="Times New Roman"/>
          <w:sz w:val="28"/>
          <w:szCs w:val="28"/>
        </w:rPr>
        <w:t>thiết thực, hiệu quả</w:t>
      </w:r>
      <w:r w:rsidR="00D859E1" w:rsidRPr="004C67B9">
        <w:rPr>
          <w:rFonts w:ascii="Times New Roman" w:hAnsi="Times New Roman" w:cs="Times New Roman"/>
          <w:sz w:val="28"/>
          <w:szCs w:val="28"/>
        </w:rPr>
        <w:t>,</w:t>
      </w:r>
      <w:r w:rsidR="008B0D03">
        <w:rPr>
          <w:rFonts w:ascii="Times New Roman" w:hAnsi="Times New Roman" w:cs="Times New Roman"/>
          <w:sz w:val="28"/>
          <w:szCs w:val="28"/>
        </w:rPr>
        <w:t xml:space="preserve"> tiết kiệm, tránh hình</w:t>
      </w:r>
      <w:r w:rsidR="00D859E1" w:rsidRPr="004C67B9">
        <w:rPr>
          <w:rFonts w:ascii="Times New Roman" w:hAnsi="Times New Roman" w:cs="Times New Roman"/>
          <w:sz w:val="28"/>
          <w:szCs w:val="28"/>
        </w:rPr>
        <w:t xml:space="preserve"> thức, lãng phí</w:t>
      </w:r>
      <w:r w:rsidR="005D1282" w:rsidRPr="004C67B9">
        <w:rPr>
          <w:rFonts w:ascii="Times New Roman" w:hAnsi="Times New Roman" w:cs="Times New Roman"/>
          <w:sz w:val="28"/>
          <w:szCs w:val="28"/>
        </w:rPr>
        <w:t>.</w:t>
      </w:r>
    </w:p>
    <w:p w:rsidR="003567F5" w:rsidRPr="004C67B9" w:rsidRDefault="003567F5" w:rsidP="0080280A">
      <w:pPr>
        <w:spacing w:before="120" w:after="120" w:line="240" w:lineRule="auto"/>
        <w:rPr>
          <w:rFonts w:ascii="Times New Roman" w:hAnsi="Times New Roman" w:cs="Times New Roman"/>
          <w:b/>
          <w:sz w:val="28"/>
          <w:szCs w:val="28"/>
        </w:rPr>
      </w:pPr>
      <w:r w:rsidRPr="004C67B9">
        <w:rPr>
          <w:rFonts w:ascii="Times New Roman" w:hAnsi="Times New Roman" w:cs="Times New Roman"/>
          <w:b/>
          <w:sz w:val="28"/>
          <w:szCs w:val="28"/>
        </w:rPr>
        <w:tab/>
        <w:t xml:space="preserve">II. </w:t>
      </w:r>
      <w:r w:rsidR="001C6132" w:rsidRPr="004C67B9">
        <w:rPr>
          <w:rFonts w:ascii="Times New Roman" w:hAnsi="Times New Roman" w:cs="Times New Roman"/>
          <w:b/>
          <w:sz w:val="28"/>
          <w:szCs w:val="28"/>
        </w:rPr>
        <w:t>NỘ</w:t>
      </w:r>
      <w:r w:rsidR="00DA2007" w:rsidRPr="004C67B9">
        <w:rPr>
          <w:rFonts w:ascii="Times New Roman" w:hAnsi="Times New Roman" w:cs="Times New Roman"/>
          <w:b/>
          <w:sz w:val="28"/>
          <w:szCs w:val="28"/>
        </w:rPr>
        <w:t>I DUNG</w:t>
      </w:r>
    </w:p>
    <w:p w:rsidR="003567F5" w:rsidRPr="004C67B9" w:rsidRDefault="003567F5" w:rsidP="0080280A">
      <w:pPr>
        <w:spacing w:before="60" w:line="240" w:lineRule="auto"/>
        <w:rPr>
          <w:rFonts w:ascii="Times New Roman" w:hAnsi="Times New Roman" w:cs="Times New Roman"/>
          <w:sz w:val="28"/>
          <w:szCs w:val="28"/>
        </w:rPr>
      </w:pPr>
      <w:r w:rsidRPr="004C67B9">
        <w:rPr>
          <w:rFonts w:ascii="Times New Roman" w:hAnsi="Times New Roman" w:cs="Times New Roman"/>
          <w:sz w:val="28"/>
          <w:szCs w:val="28"/>
        </w:rPr>
        <w:tab/>
        <w:t xml:space="preserve">1. </w:t>
      </w:r>
      <w:r w:rsidR="00F46FDA" w:rsidRPr="004C67B9">
        <w:rPr>
          <w:rFonts w:ascii="Times New Roman" w:hAnsi="Times New Roman" w:cs="Times New Roman"/>
          <w:sz w:val="28"/>
          <w:szCs w:val="28"/>
        </w:rPr>
        <w:t>Đ</w:t>
      </w:r>
      <w:r w:rsidRPr="004C67B9">
        <w:rPr>
          <w:rFonts w:ascii="Times New Roman" w:hAnsi="Times New Roman" w:cs="Times New Roman"/>
          <w:sz w:val="28"/>
          <w:szCs w:val="28"/>
        </w:rPr>
        <w:t>ánh giá kết quả phong trào</w:t>
      </w:r>
      <w:r w:rsidR="00E11F7D" w:rsidRPr="004C67B9">
        <w:rPr>
          <w:rFonts w:ascii="Times New Roman" w:hAnsi="Times New Roman" w:cs="Times New Roman"/>
          <w:sz w:val="28"/>
          <w:szCs w:val="28"/>
        </w:rPr>
        <w:t xml:space="preserve"> thi đua</w:t>
      </w:r>
      <w:r w:rsidR="00B05EE6" w:rsidRPr="004C67B9">
        <w:rPr>
          <w:rFonts w:ascii="Times New Roman" w:hAnsi="Times New Roman" w:cs="Times New Roman"/>
          <w:sz w:val="28"/>
          <w:szCs w:val="28"/>
        </w:rPr>
        <w:t xml:space="preserve"> </w:t>
      </w:r>
      <w:r w:rsidR="00E11F7D" w:rsidRPr="004C67B9">
        <w:rPr>
          <w:rFonts w:ascii="Times New Roman" w:hAnsi="Times New Roman" w:cs="Times New Roman"/>
          <w:sz w:val="28"/>
          <w:szCs w:val="28"/>
        </w:rPr>
        <w:t>L</w:t>
      </w:r>
      <w:r w:rsidRPr="004C67B9">
        <w:rPr>
          <w:rFonts w:ascii="Times New Roman" w:hAnsi="Times New Roman" w:cs="Times New Roman"/>
          <w:sz w:val="28"/>
          <w:szCs w:val="28"/>
        </w:rPr>
        <w:t xml:space="preserve">ao động sáng tạo trong CNVCLĐ và hoạt động Công đoàn giai đoạn </w:t>
      </w:r>
      <w:r w:rsidR="00DA2007" w:rsidRPr="004C67B9">
        <w:rPr>
          <w:rFonts w:ascii="Times New Roman" w:hAnsi="Times New Roman" w:cs="Times New Roman"/>
          <w:sz w:val="28"/>
          <w:szCs w:val="28"/>
        </w:rPr>
        <w:t>(</w:t>
      </w:r>
      <w:r w:rsidRPr="004C67B9">
        <w:rPr>
          <w:rFonts w:ascii="Times New Roman" w:hAnsi="Times New Roman" w:cs="Times New Roman"/>
          <w:sz w:val="28"/>
          <w:szCs w:val="28"/>
        </w:rPr>
        <w:t>20</w:t>
      </w:r>
      <w:r w:rsidR="00D66C31" w:rsidRPr="004C67B9">
        <w:rPr>
          <w:rFonts w:ascii="Times New Roman" w:hAnsi="Times New Roman" w:cs="Times New Roman"/>
          <w:sz w:val="28"/>
          <w:szCs w:val="28"/>
        </w:rPr>
        <w:t>1</w:t>
      </w:r>
      <w:r w:rsidR="00D66AF2" w:rsidRPr="004C67B9">
        <w:rPr>
          <w:rFonts w:ascii="Times New Roman" w:hAnsi="Times New Roman" w:cs="Times New Roman"/>
          <w:sz w:val="28"/>
          <w:szCs w:val="28"/>
        </w:rPr>
        <w:t>2</w:t>
      </w:r>
      <w:r w:rsidR="00EE7990" w:rsidRPr="004C67B9">
        <w:rPr>
          <w:rFonts w:ascii="Times New Roman" w:hAnsi="Times New Roman" w:cs="Times New Roman"/>
          <w:sz w:val="28"/>
          <w:szCs w:val="28"/>
        </w:rPr>
        <w:t xml:space="preserve"> </w:t>
      </w:r>
      <w:r w:rsidR="00DA2007" w:rsidRPr="004C67B9">
        <w:rPr>
          <w:rFonts w:ascii="Times New Roman" w:hAnsi="Times New Roman" w:cs="Times New Roman"/>
          <w:sz w:val="28"/>
          <w:szCs w:val="28"/>
        </w:rPr>
        <w:t>-</w:t>
      </w:r>
      <w:r w:rsidR="00EE7990" w:rsidRPr="004C67B9">
        <w:rPr>
          <w:rFonts w:ascii="Times New Roman" w:hAnsi="Times New Roman" w:cs="Times New Roman"/>
          <w:sz w:val="28"/>
          <w:szCs w:val="28"/>
        </w:rPr>
        <w:t xml:space="preserve"> </w:t>
      </w:r>
      <w:r w:rsidRPr="004C67B9">
        <w:rPr>
          <w:rFonts w:ascii="Times New Roman" w:hAnsi="Times New Roman" w:cs="Times New Roman"/>
          <w:sz w:val="28"/>
          <w:szCs w:val="28"/>
        </w:rPr>
        <w:t>201</w:t>
      </w:r>
      <w:r w:rsidR="00D66C31" w:rsidRPr="004C67B9">
        <w:rPr>
          <w:rFonts w:ascii="Times New Roman" w:hAnsi="Times New Roman" w:cs="Times New Roman"/>
          <w:sz w:val="28"/>
          <w:szCs w:val="28"/>
        </w:rPr>
        <w:t>7</w:t>
      </w:r>
      <w:r w:rsidR="00DA2007" w:rsidRPr="004C67B9">
        <w:rPr>
          <w:rFonts w:ascii="Times New Roman" w:hAnsi="Times New Roman" w:cs="Times New Roman"/>
          <w:sz w:val="28"/>
          <w:szCs w:val="28"/>
        </w:rPr>
        <w:t>)</w:t>
      </w:r>
      <w:r w:rsidRPr="004C67B9">
        <w:rPr>
          <w:rFonts w:ascii="Times New Roman" w:hAnsi="Times New Roman" w:cs="Times New Roman"/>
          <w:sz w:val="28"/>
          <w:szCs w:val="28"/>
        </w:rPr>
        <w:t xml:space="preserve">; Chỉ ra những mặt còn hạn chế, </w:t>
      </w:r>
      <w:r w:rsidR="00EF6B58" w:rsidRPr="004C67B9">
        <w:rPr>
          <w:rFonts w:ascii="Times New Roman" w:hAnsi="Times New Roman" w:cs="Times New Roman"/>
          <w:sz w:val="28"/>
          <w:szCs w:val="28"/>
        </w:rPr>
        <w:t xml:space="preserve">tồn tại, </w:t>
      </w:r>
      <w:r w:rsidRPr="004C67B9">
        <w:rPr>
          <w:rFonts w:ascii="Times New Roman" w:hAnsi="Times New Roman" w:cs="Times New Roman"/>
          <w:sz w:val="28"/>
          <w:szCs w:val="28"/>
        </w:rPr>
        <w:t xml:space="preserve">nguyên nhân cần khắc phục và </w:t>
      </w:r>
      <w:r w:rsidR="002609B2" w:rsidRPr="004C67B9">
        <w:rPr>
          <w:rFonts w:ascii="Times New Roman" w:hAnsi="Times New Roman" w:cs="Times New Roman"/>
          <w:sz w:val="28"/>
          <w:szCs w:val="28"/>
        </w:rPr>
        <w:t xml:space="preserve">đề ra </w:t>
      </w:r>
      <w:r w:rsidRPr="004C67B9">
        <w:rPr>
          <w:rFonts w:ascii="Times New Roman" w:hAnsi="Times New Roman" w:cs="Times New Roman"/>
          <w:sz w:val="28"/>
          <w:szCs w:val="28"/>
        </w:rPr>
        <w:t>phương hướng nhiệm vụ tiếp tục đẩy mạnh phong trào trong thời gian tớ</w:t>
      </w:r>
      <w:r w:rsidR="00414AE1">
        <w:rPr>
          <w:rFonts w:ascii="Times New Roman" w:hAnsi="Times New Roman" w:cs="Times New Roman"/>
          <w:sz w:val="28"/>
          <w:szCs w:val="28"/>
        </w:rPr>
        <w:t>i.</w:t>
      </w:r>
    </w:p>
    <w:p w:rsidR="003772E5" w:rsidRPr="004C67B9" w:rsidRDefault="003567F5" w:rsidP="0080280A">
      <w:pPr>
        <w:spacing w:before="120" w:after="120" w:line="240" w:lineRule="auto"/>
        <w:rPr>
          <w:rFonts w:ascii="Times New Roman" w:hAnsi="Times New Roman" w:cs="Times New Roman"/>
          <w:sz w:val="28"/>
          <w:szCs w:val="28"/>
        </w:rPr>
      </w:pPr>
      <w:r w:rsidRPr="004C67B9">
        <w:rPr>
          <w:rFonts w:ascii="Times New Roman" w:hAnsi="Times New Roman" w:cs="Times New Roman"/>
          <w:sz w:val="28"/>
          <w:szCs w:val="28"/>
        </w:rPr>
        <w:tab/>
        <w:t>2. Biểu dương, khen thưởng, tôn vinh các tập thể</w:t>
      </w:r>
      <w:r w:rsidR="00D859E1" w:rsidRPr="004C67B9">
        <w:rPr>
          <w:rFonts w:ascii="Times New Roman" w:hAnsi="Times New Roman" w:cs="Times New Roman"/>
          <w:sz w:val="28"/>
          <w:szCs w:val="28"/>
        </w:rPr>
        <w:t xml:space="preserve">, cá nhân có thành tích xuất sắc </w:t>
      </w:r>
      <w:r w:rsidRPr="004C67B9">
        <w:rPr>
          <w:rFonts w:ascii="Times New Roman" w:hAnsi="Times New Roman" w:cs="Times New Roman"/>
          <w:sz w:val="28"/>
          <w:szCs w:val="28"/>
        </w:rPr>
        <w:t>trong phong trào</w:t>
      </w:r>
      <w:r w:rsidR="00A21250" w:rsidRPr="004C67B9">
        <w:rPr>
          <w:rFonts w:ascii="Times New Roman" w:hAnsi="Times New Roman" w:cs="Times New Roman"/>
          <w:sz w:val="28"/>
          <w:szCs w:val="28"/>
        </w:rPr>
        <w:t xml:space="preserve"> thi đua Lao động </w:t>
      </w:r>
      <w:r w:rsidR="002609B2" w:rsidRPr="004C67B9">
        <w:rPr>
          <w:rFonts w:ascii="Times New Roman" w:hAnsi="Times New Roman" w:cs="Times New Roman"/>
          <w:sz w:val="28"/>
          <w:szCs w:val="28"/>
        </w:rPr>
        <w:t>sáng tạo</w:t>
      </w:r>
      <w:r w:rsidR="00A21250" w:rsidRPr="004C67B9">
        <w:rPr>
          <w:rFonts w:ascii="Times New Roman" w:hAnsi="Times New Roman" w:cs="Times New Roman"/>
          <w:sz w:val="28"/>
          <w:szCs w:val="28"/>
        </w:rPr>
        <w:t xml:space="preserve"> nhằm</w:t>
      </w:r>
      <w:r w:rsidRPr="004C67B9">
        <w:rPr>
          <w:rFonts w:ascii="Times New Roman" w:hAnsi="Times New Roman" w:cs="Times New Roman"/>
          <w:sz w:val="28"/>
          <w:szCs w:val="28"/>
        </w:rPr>
        <w:t xml:space="preserve"> động viên cán bộ CNVCLĐ tích cực t</w:t>
      </w:r>
      <w:r w:rsidR="00CB4C3F" w:rsidRPr="004C67B9">
        <w:rPr>
          <w:rFonts w:ascii="Times New Roman" w:hAnsi="Times New Roman" w:cs="Times New Roman"/>
          <w:sz w:val="28"/>
          <w:szCs w:val="28"/>
        </w:rPr>
        <w:t>ham gia phong trào</w:t>
      </w:r>
      <w:r w:rsidRPr="004C67B9">
        <w:rPr>
          <w:rFonts w:ascii="Times New Roman" w:hAnsi="Times New Roman" w:cs="Times New Roman"/>
          <w:sz w:val="28"/>
          <w:szCs w:val="28"/>
        </w:rPr>
        <w:t xml:space="preserve"> trong thời gian tớ</w:t>
      </w:r>
      <w:r w:rsidR="00F70984" w:rsidRPr="004C67B9">
        <w:rPr>
          <w:rFonts w:ascii="Times New Roman" w:hAnsi="Times New Roman" w:cs="Times New Roman"/>
          <w:sz w:val="28"/>
          <w:szCs w:val="28"/>
        </w:rPr>
        <w:t>i.</w:t>
      </w:r>
    </w:p>
    <w:p w:rsidR="002609B2" w:rsidRPr="004C67B9" w:rsidRDefault="003772E5" w:rsidP="003332B0">
      <w:pPr>
        <w:spacing w:before="120" w:after="120" w:line="240" w:lineRule="auto"/>
        <w:rPr>
          <w:rFonts w:ascii="Times New Roman" w:hAnsi="Times New Roman" w:cs="Times New Roman"/>
          <w:b/>
          <w:sz w:val="28"/>
          <w:szCs w:val="28"/>
        </w:rPr>
      </w:pPr>
      <w:r w:rsidRPr="004C67B9">
        <w:rPr>
          <w:rFonts w:ascii="Times New Roman" w:hAnsi="Times New Roman" w:cs="Times New Roman"/>
          <w:sz w:val="28"/>
          <w:szCs w:val="28"/>
        </w:rPr>
        <w:tab/>
      </w:r>
      <w:r w:rsidRPr="004C67B9">
        <w:rPr>
          <w:rFonts w:ascii="Times New Roman" w:hAnsi="Times New Roman" w:cs="Times New Roman"/>
          <w:b/>
          <w:sz w:val="28"/>
          <w:szCs w:val="28"/>
        </w:rPr>
        <w:t xml:space="preserve">III. </w:t>
      </w:r>
      <w:r w:rsidR="00347986" w:rsidRPr="004C67B9">
        <w:rPr>
          <w:rFonts w:ascii="Times New Roman" w:hAnsi="Times New Roman" w:cs="Times New Roman"/>
          <w:b/>
          <w:sz w:val="28"/>
          <w:szCs w:val="28"/>
        </w:rPr>
        <w:t xml:space="preserve">HÌNH THỨC VÀ THỜI GIAN TỔ CHỨC </w:t>
      </w:r>
      <w:r w:rsidR="00A84E1E" w:rsidRPr="004C67B9">
        <w:rPr>
          <w:rFonts w:ascii="Times New Roman" w:hAnsi="Times New Roman" w:cs="Times New Roman"/>
          <w:b/>
          <w:sz w:val="28"/>
          <w:szCs w:val="28"/>
        </w:rPr>
        <w:t>H</w:t>
      </w:r>
      <w:r w:rsidR="00347986" w:rsidRPr="004C67B9">
        <w:rPr>
          <w:rFonts w:ascii="Times New Roman" w:hAnsi="Times New Roman" w:cs="Times New Roman"/>
          <w:b/>
          <w:sz w:val="28"/>
          <w:szCs w:val="28"/>
        </w:rPr>
        <w:t>ỘI NGHỊ SƠ KẾT</w:t>
      </w:r>
    </w:p>
    <w:p w:rsidR="007B0B8C" w:rsidRPr="004C67B9" w:rsidRDefault="002609B2" w:rsidP="0080280A">
      <w:pPr>
        <w:spacing w:before="60" w:line="240" w:lineRule="auto"/>
        <w:ind w:firstLine="720"/>
        <w:rPr>
          <w:rFonts w:ascii="Times New Roman" w:hAnsi="Times New Roman" w:cs="Times New Roman"/>
          <w:b/>
          <w:sz w:val="28"/>
          <w:szCs w:val="28"/>
        </w:rPr>
      </w:pPr>
      <w:r w:rsidRPr="004C67B9">
        <w:rPr>
          <w:rFonts w:ascii="Times New Roman" w:hAnsi="Times New Roman" w:cs="Times New Roman"/>
          <w:b/>
          <w:sz w:val="28"/>
          <w:szCs w:val="28"/>
        </w:rPr>
        <w:t>1</w:t>
      </w:r>
      <w:r w:rsidR="00E80DD7">
        <w:rPr>
          <w:rFonts w:ascii="Times New Roman" w:hAnsi="Times New Roman" w:cs="Times New Roman"/>
          <w:b/>
          <w:sz w:val="28"/>
          <w:szCs w:val="28"/>
        </w:rPr>
        <w:t>.</w:t>
      </w:r>
      <w:r w:rsidR="007B0B8C" w:rsidRPr="004C67B9">
        <w:rPr>
          <w:rFonts w:ascii="Times New Roman" w:hAnsi="Times New Roman" w:cs="Times New Roman"/>
          <w:b/>
          <w:sz w:val="28"/>
          <w:szCs w:val="28"/>
        </w:rPr>
        <w:t xml:space="preserve"> Hình thức tổ chức Hội nghị sơ kết: </w:t>
      </w:r>
    </w:p>
    <w:p w:rsidR="00351824" w:rsidRPr="004C67B9" w:rsidRDefault="00351824" w:rsidP="003332B0">
      <w:pPr>
        <w:spacing w:before="120" w:after="120" w:line="240" w:lineRule="auto"/>
        <w:ind w:firstLine="720"/>
        <w:rPr>
          <w:rFonts w:ascii="Times New Roman" w:hAnsi="Times New Roman" w:cs="Times New Roman"/>
          <w:b/>
          <w:i/>
          <w:sz w:val="28"/>
          <w:szCs w:val="28"/>
        </w:rPr>
      </w:pPr>
      <w:r w:rsidRPr="004C67B9">
        <w:rPr>
          <w:rFonts w:ascii="Times New Roman" w:hAnsi="Times New Roman" w:cs="Times New Roman"/>
          <w:b/>
          <w:i/>
          <w:sz w:val="28"/>
          <w:szCs w:val="28"/>
        </w:rPr>
        <w:t xml:space="preserve">1.1. Đối với Công đoàn cơ sở, Công đoàn cấp trên trực tiếp cơ sở: </w:t>
      </w:r>
    </w:p>
    <w:p w:rsidR="007950D4" w:rsidRPr="003332B0" w:rsidRDefault="00242186" w:rsidP="003332B0">
      <w:pPr>
        <w:spacing w:before="60"/>
        <w:ind w:firstLine="720"/>
        <w:rPr>
          <w:rFonts w:ascii="Times New Roman" w:hAnsi="Times New Roman" w:cs="Times New Roman"/>
          <w:sz w:val="28"/>
          <w:szCs w:val="28"/>
        </w:rPr>
      </w:pPr>
      <w:r w:rsidRPr="004C67B9">
        <w:rPr>
          <w:rFonts w:ascii="Times New Roman" w:hAnsi="Times New Roman" w:cs="Times New Roman"/>
          <w:sz w:val="28"/>
          <w:szCs w:val="28"/>
        </w:rPr>
        <w:t xml:space="preserve">Ban Chấp hành Công đoàn chủ động xây dựng báo </w:t>
      </w:r>
      <w:r w:rsidR="00E42711" w:rsidRPr="004C67B9">
        <w:rPr>
          <w:rFonts w:ascii="Times New Roman" w:hAnsi="Times New Roman" w:cs="Times New Roman"/>
          <w:sz w:val="28"/>
          <w:szCs w:val="28"/>
        </w:rPr>
        <w:t xml:space="preserve">cáo </w:t>
      </w:r>
      <w:r w:rsidR="005702A2" w:rsidRPr="004C67B9">
        <w:rPr>
          <w:rFonts w:ascii="Times New Roman" w:hAnsi="Times New Roman" w:cs="Times New Roman"/>
          <w:sz w:val="28"/>
          <w:szCs w:val="28"/>
        </w:rPr>
        <w:t>đánh giá</w:t>
      </w:r>
      <w:r w:rsidRPr="004C67B9">
        <w:rPr>
          <w:rFonts w:ascii="Times New Roman" w:hAnsi="Times New Roman" w:cs="Times New Roman"/>
          <w:sz w:val="28"/>
          <w:szCs w:val="28"/>
        </w:rPr>
        <w:t xml:space="preserve"> kết quả phong trào </w:t>
      </w:r>
      <w:r w:rsidR="00E42711" w:rsidRPr="004C67B9">
        <w:rPr>
          <w:rFonts w:ascii="Times New Roman" w:hAnsi="Times New Roman" w:cs="Times New Roman"/>
          <w:sz w:val="28"/>
          <w:szCs w:val="28"/>
        </w:rPr>
        <w:t xml:space="preserve">thi đua LĐST trong CNVCLĐ giai đoạn </w:t>
      </w:r>
      <w:r w:rsidR="00F70984" w:rsidRPr="004C67B9">
        <w:rPr>
          <w:rFonts w:ascii="Times New Roman" w:hAnsi="Times New Roman" w:cs="Times New Roman"/>
          <w:sz w:val="28"/>
          <w:szCs w:val="28"/>
        </w:rPr>
        <w:t>(</w:t>
      </w:r>
      <w:r w:rsidR="00E42711" w:rsidRPr="004C67B9">
        <w:rPr>
          <w:rFonts w:ascii="Times New Roman" w:hAnsi="Times New Roman" w:cs="Times New Roman"/>
          <w:sz w:val="28"/>
          <w:szCs w:val="28"/>
        </w:rPr>
        <w:t>2012 - 2017</w:t>
      </w:r>
      <w:r w:rsidR="00F70984" w:rsidRPr="004C67B9">
        <w:rPr>
          <w:rFonts w:ascii="Times New Roman" w:hAnsi="Times New Roman" w:cs="Times New Roman"/>
          <w:sz w:val="28"/>
          <w:szCs w:val="28"/>
        </w:rPr>
        <w:t>)</w:t>
      </w:r>
      <w:r w:rsidR="00E42711" w:rsidRPr="004C67B9">
        <w:rPr>
          <w:rFonts w:ascii="Times New Roman" w:hAnsi="Times New Roman" w:cs="Times New Roman"/>
          <w:sz w:val="28"/>
          <w:szCs w:val="28"/>
        </w:rPr>
        <w:t xml:space="preserve"> cấp mình </w:t>
      </w:r>
      <w:r w:rsidR="00E42711" w:rsidRPr="004C67B9">
        <w:rPr>
          <w:rFonts w:ascii="Times New Roman" w:hAnsi="Times New Roman" w:cs="Times New Roman"/>
          <w:i/>
          <w:sz w:val="28"/>
          <w:szCs w:val="28"/>
        </w:rPr>
        <w:t>(theo</w:t>
      </w:r>
      <w:r w:rsidR="008A7F2A">
        <w:rPr>
          <w:rFonts w:ascii="Times New Roman" w:hAnsi="Times New Roman" w:cs="Times New Roman"/>
          <w:i/>
          <w:sz w:val="28"/>
          <w:szCs w:val="28"/>
        </w:rPr>
        <w:t xml:space="preserve"> </w:t>
      </w:r>
      <w:r w:rsidR="00E42711" w:rsidRPr="004C67B9">
        <w:rPr>
          <w:rFonts w:ascii="Times New Roman" w:hAnsi="Times New Roman" w:cs="Times New Roman"/>
          <w:i/>
          <w:sz w:val="28"/>
          <w:szCs w:val="28"/>
        </w:rPr>
        <w:t>đề cương báo cáo sơ kết và biểu báo cáo số liệu</w:t>
      </w:r>
      <w:r w:rsidR="007E3224" w:rsidRPr="004C67B9">
        <w:rPr>
          <w:rFonts w:ascii="Times New Roman" w:hAnsi="Times New Roman" w:cs="Times New Roman"/>
          <w:i/>
          <w:sz w:val="28"/>
          <w:szCs w:val="28"/>
        </w:rPr>
        <w:t xml:space="preserve"> đính kèm)</w:t>
      </w:r>
      <w:r w:rsidR="007E3224" w:rsidRPr="004C67B9">
        <w:rPr>
          <w:rFonts w:ascii="Times New Roman" w:hAnsi="Times New Roman" w:cs="Times New Roman"/>
          <w:sz w:val="28"/>
          <w:szCs w:val="28"/>
        </w:rPr>
        <w:t xml:space="preserve"> gửi Ban Thường vụ Công đoàn cấp trên trực tiếp.</w:t>
      </w:r>
    </w:p>
    <w:p w:rsidR="00233165" w:rsidRPr="004C67B9" w:rsidRDefault="00233165" w:rsidP="003332B0">
      <w:pPr>
        <w:spacing w:before="120" w:after="120"/>
        <w:ind w:firstLine="720"/>
        <w:rPr>
          <w:rFonts w:ascii="Times New Roman" w:hAnsi="Times New Roman" w:cs="Times New Roman"/>
          <w:b/>
          <w:sz w:val="28"/>
          <w:szCs w:val="28"/>
        </w:rPr>
      </w:pPr>
      <w:r w:rsidRPr="004C67B9">
        <w:rPr>
          <w:rFonts w:ascii="Times New Roman" w:hAnsi="Times New Roman" w:cs="Times New Roman"/>
          <w:b/>
          <w:i/>
          <w:sz w:val="28"/>
          <w:szCs w:val="28"/>
        </w:rPr>
        <w:lastRenderedPageBreak/>
        <w:t>1.</w:t>
      </w:r>
      <w:r w:rsidR="007E3224" w:rsidRPr="004C67B9">
        <w:rPr>
          <w:rFonts w:ascii="Times New Roman" w:hAnsi="Times New Roman" w:cs="Times New Roman"/>
          <w:b/>
          <w:i/>
          <w:sz w:val="28"/>
          <w:szCs w:val="28"/>
        </w:rPr>
        <w:t>2</w:t>
      </w:r>
      <w:r w:rsidRPr="004C67B9">
        <w:rPr>
          <w:rFonts w:ascii="Times New Roman" w:hAnsi="Times New Roman" w:cs="Times New Roman"/>
          <w:b/>
          <w:i/>
          <w:sz w:val="28"/>
          <w:szCs w:val="28"/>
        </w:rPr>
        <w:t>. Đối với các LĐLĐ tỉnh, thành ph</w:t>
      </w:r>
      <w:r w:rsidR="00394DEC" w:rsidRPr="004C67B9">
        <w:rPr>
          <w:rFonts w:ascii="Times New Roman" w:hAnsi="Times New Roman" w:cs="Times New Roman"/>
          <w:b/>
          <w:i/>
          <w:sz w:val="28"/>
          <w:szCs w:val="28"/>
        </w:rPr>
        <w:t>ố,</w:t>
      </w:r>
      <w:r w:rsidRPr="004C67B9">
        <w:rPr>
          <w:rFonts w:ascii="Times New Roman" w:hAnsi="Times New Roman" w:cs="Times New Roman"/>
          <w:b/>
          <w:i/>
          <w:sz w:val="28"/>
          <w:szCs w:val="28"/>
        </w:rPr>
        <w:t xml:space="preserve"> Công đoàn ngành</w:t>
      </w:r>
      <w:r w:rsidR="008218EA">
        <w:rPr>
          <w:rFonts w:ascii="Times New Roman" w:hAnsi="Times New Roman" w:cs="Times New Roman"/>
          <w:b/>
          <w:i/>
          <w:sz w:val="28"/>
          <w:szCs w:val="28"/>
        </w:rPr>
        <w:t>Trung ương</w:t>
      </w:r>
      <w:r w:rsidRPr="004C67B9">
        <w:rPr>
          <w:rFonts w:ascii="Times New Roman" w:hAnsi="Times New Roman" w:cs="Times New Roman"/>
          <w:b/>
          <w:i/>
          <w:sz w:val="28"/>
          <w:szCs w:val="28"/>
        </w:rPr>
        <w:t xml:space="preserve"> và tương đương</w:t>
      </w:r>
      <w:r w:rsidR="003332B0">
        <w:rPr>
          <w:rFonts w:ascii="Times New Roman" w:hAnsi="Times New Roman" w:cs="Times New Roman"/>
          <w:b/>
          <w:i/>
          <w:sz w:val="28"/>
          <w:szCs w:val="28"/>
        </w:rPr>
        <w:t>, các đơn vị trực thuộc Tổng Liên đoàn</w:t>
      </w:r>
      <w:r w:rsidRPr="004C67B9">
        <w:rPr>
          <w:rFonts w:ascii="Times New Roman" w:hAnsi="Times New Roman" w:cs="Times New Roman"/>
          <w:b/>
          <w:sz w:val="28"/>
          <w:szCs w:val="28"/>
        </w:rPr>
        <w:t xml:space="preserve">: </w:t>
      </w:r>
    </w:p>
    <w:p w:rsidR="006A7851" w:rsidRPr="004C67B9" w:rsidRDefault="007B0B8C" w:rsidP="00414AE1">
      <w:pPr>
        <w:spacing w:before="60"/>
        <w:rPr>
          <w:rFonts w:ascii="Times New Roman" w:hAnsi="Times New Roman" w:cs="Times New Roman"/>
          <w:sz w:val="28"/>
          <w:szCs w:val="28"/>
        </w:rPr>
      </w:pPr>
      <w:r w:rsidRPr="004C67B9">
        <w:rPr>
          <w:rFonts w:ascii="Times New Roman" w:hAnsi="Times New Roman" w:cs="Times New Roman"/>
          <w:b/>
          <w:sz w:val="28"/>
          <w:szCs w:val="28"/>
        </w:rPr>
        <w:tab/>
      </w:r>
      <w:r w:rsidR="00233165" w:rsidRPr="004C67B9">
        <w:rPr>
          <w:rFonts w:ascii="Times New Roman" w:hAnsi="Times New Roman" w:cs="Times New Roman"/>
          <w:sz w:val="28"/>
          <w:szCs w:val="28"/>
        </w:rPr>
        <w:t>Căn cứ tình hình và điều kiện cụ thể củ</w:t>
      </w:r>
      <w:r w:rsidR="00EF6B58" w:rsidRPr="004C67B9">
        <w:rPr>
          <w:rFonts w:ascii="Times New Roman" w:hAnsi="Times New Roman" w:cs="Times New Roman"/>
          <w:sz w:val="28"/>
          <w:szCs w:val="28"/>
        </w:rPr>
        <w:t>a</w:t>
      </w:r>
      <w:r w:rsidR="00233165" w:rsidRPr="004C67B9">
        <w:rPr>
          <w:rFonts w:ascii="Times New Roman" w:hAnsi="Times New Roman" w:cs="Times New Roman"/>
          <w:sz w:val="28"/>
          <w:szCs w:val="28"/>
        </w:rPr>
        <w:t xml:space="preserve"> ngành, địa phương</w:t>
      </w:r>
      <w:r w:rsidR="00233165" w:rsidRPr="004C67B9">
        <w:rPr>
          <w:rFonts w:ascii="Times New Roman" w:hAnsi="Times New Roman" w:cs="Times New Roman"/>
          <w:b/>
          <w:sz w:val="28"/>
          <w:szCs w:val="28"/>
        </w:rPr>
        <w:t xml:space="preserve"> </w:t>
      </w:r>
      <w:r w:rsidR="0021271C" w:rsidRPr="004C67B9">
        <w:rPr>
          <w:rFonts w:ascii="Times New Roman" w:hAnsi="Times New Roman" w:cs="Times New Roman"/>
          <w:b/>
          <w:sz w:val="28"/>
          <w:szCs w:val="28"/>
        </w:rPr>
        <w:t>c</w:t>
      </w:r>
      <w:r w:rsidR="003772E5" w:rsidRPr="004C67B9">
        <w:rPr>
          <w:rFonts w:ascii="Times New Roman" w:hAnsi="Times New Roman" w:cs="Times New Roman"/>
          <w:sz w:val="28"/>
          <w:szCs w:val="28"/>
        </w:rPr>
        <w:t>ác Liên đoàn Lao động tỉ</w:t>
      </w:r>
      <w:r w:rsidR="0021271C" w:rsidRPr="004C67B9">
        <w:rPr>
          <w:rFonts w:ascii="Times New Roman" w:hAnsi="Times New Roman" w:cs="Times New Roman"/>
          <w:sz w:val="28"/>
          <w:szCs w:val="28"/>
        </w:rPr>
        <w:t>nh, thành</w:t>
      </w:r>
      <w:r w:rsidR="007757A0" w:rsidRPr="004C67B9">
        <w:rPr>
          <w:rFonts w:ascii="Times New Roman" w:hAnsi="Times New Roman" w:cs="Times New Roman"/>
          <w:sz w:val="28"/>
          <w:szCs w:val="28"/>
        </w:rPr>
        <w:t xml:space="preserve"> phố</w:t>
      </w:r>
      <w:r w:rsidR="0021271C" w:rsidRPr="004C67B9">
        <w:rPr>
          <w:rFonts w:ascii="Times New Roman" w:hAnsi="Times New Roman" w:cs="Times New Roman"/>
          <w:sz w:val="28"/>
          <w:szCs w:val="28"/>
        </w:rPr>
        <w:t>;</w:t>
      </w:r>
      <w:r w:rsidR="00495D10" w:rsidRPr="004C67B9">
        <w:rPr>
          <w:rFonts w:ascii="Times New Roman" w:hAnsi="Times New Roman" w:cs="Times New Roman"/>
          <w:sz w:val="28"/>
          <w:szCs w:val="28"/>
        </w:rPr>
        <w:t xml:space="preserve"> Cô</w:t>
      </w:r>
      <w:r w:rsidR="003772E5" w:rsidRPr="004C67B9">
        <w:rPr>
          <w:rFonts w:ascii="Times New Roman" w:hAnsi="Times New Roman" w:cs="Times New Roman"/>
          <w:sz w:val="28"/>
          <w:szCs w:val="28"/>
        </w:rPr>
        <w:t>ng đoà</w:t>
      </w:r>
      <w:r w:rsidR="00C00E48" w:rsidRPr="004C67B9">
        <w:rPr>
          <w:rFonts w:ascii="Times New Roman" w:hAnsi="Times New Roman" w:cs="Times New Roman"/>
          <w:sz w:val="28"/>
          <w:szCs w:val="28"/>
        </w:rPr>
        <w:t xml:space="preserve">n </w:t>
      </w:r>
      <w:r w:rsidR="00946F23" w:rsidRPr="004C67B9">
        <w:rPr>
          <w:rFonts w:ascii="Times New Roman" w:hAnsi="Times New Roman" w:cs="Times New Roman"/>
          <w:sz w:val="28"/>
          <w:szCs w:val="28"/>
        </w:rPr>
        <w:t>n</w:t>
      </w:r>
      <w:r w:rsidR="003772E5" w:rsidRPr="004C67B9">
        <w:rPr>
          <w:rFonts w:ascii="Times New Roman" w:hAnsi="Times New Roman" w:cs="Times New Roman"/>
          <w:sz w:val="28"/>
          <w:szCs w:val="28"/>
        </w:rPr>
        <w:t>g</w:t>
      </w:r>
      <w:r w:rsidR="00946F23" w:rsidRPr="004C67B9">
        <w:rPr>
          <w:rFonts w:ascii="Times New Roman" w:hAnsi="Times New Roman" w:cs="Times New Roman"/>
          <w:sz w:val="28"/>
          <w:szCs w:val="28"/>
        </w:rPr>
        <w:t>ành T</w:t>
      </w:r>
      <w:r w:rsidR="003772E5" w:rsidRPr="004C67B9">
        <w:rPr>
          <w:rFonts w:ascii="Times New Roman" w:hAnsi="Times New Roman" w:cs="Times New Roman"/>
          <w:sz w:val="28"/>
          <w:szCs w:val="28"/>
        </w:rPr>
        <w:t>rung ương</w:t>
      </w:r>
      <w:r w:rsidR="00946F23" w:rsidRPr="004C67B9">
        <w:rPr>
          <w:rFonts w:ascii="Times New Roman" w:hAnsi="Times New Roman" w:cs="Times New Roman"/>
          <w:sz w:val="28"/>
          <w:szCs w:val="28"/>
        </w:rPr>
        <w:t xml:space="preserve"> và tương đương</w:t>
      </w:r>
      <w:r w:rsidR="003772E5" w:rsidRPr="004C67B9">
        <w:rPr>
          <w:rFonts w:ascii="Times New Roman" w:hAnsi="Times New Roman" w:cs="Times New Roman"/>
          <w:sz w:val="28"/>
          <w:szCs w:val="28"/>
        </w:rPr>
        <w:t xml:space="preserve"> trực thuộc Tổ</w:t>
      </w:r>
      <w:r w:rsidR="005702A2" w:rsidRPr="004C67B9">
        <w:rPr>
          <w:rFonts w:ascii="Times New Roman" w:hAnsi="Times New Roman" w:cs="Times New Roman"/>
          <w:sz w:val="28"/>
          <w:szCs w:val="28"/>
        </w:rPr>
        <w:t>ng Liên đoàn</w:t>
      </w:r>
      <w:r w:rsidR="003772E5" w:rsidRPr="004C67B9">
        <w:rPr>
          <w:rFonts w:ascii="Times New Roman" w:hAnsi="Times New Roman" w:cs="Times New Roman"/>
          <w:sz w:val="28"/>
          <w:szCs w:val="28"/>
        </w:rPr>
        <w:t xml:space="preserve"> tổ chứ</w:t>
      </w:r>
      <w:r w:rsidR="008B1401" w:rsidRPr="004C67B9">
        <w:rPr>
          <w:rFonts w:ascii="Times New Roman" w:hAnsi="Times New Roman" w:cs="Times New Roman"/>
          <w:sz w:val="28"/>
          <w:szCs w:val="28"/>
        </w:rPr>
        <w:t xml:space="preserve">c </w:t>
      </w:r>
      <w:r w:rsidR="0021271C" w:rsidRPr="004C67B9">
        <w:rPr>
          <w:rFonts w:ascii="Times New Roman" w:hAnsi="Times New Roman" w:cs="Times New Roman"/>
          <w:sz w:val="28"/>
          <w:szCs w:val="28"/>
        </w:rPr>
        <w:t xml:space="preserve">Hội nghị </w:t>
      </w:r>
      <w:r w:rsidR="008B1401" w:rsidRPr="004C67B9">
        <w:rPr>
          <w:rFonts w:ascii="Times New Roman" w:hAnsi="Times New Roman" w:cs="Times New Roman"/>
          <w:sz w:val="28"/>
          <w:szCs w:val="28"/>
        </w:rPr>
        <w:t>sơ</w:t>
      </w:r>
      <w:r w:rsidR="003772E5" w:rsidRPr="004C67B9">
        <w:rPr>
          <w:rFonts w:ascii="Times New Roman" w:hAnsi="Times New Roman" w:cs="Times New Roman"/>
          <w:sz w:val="28"/>
          <w:szCs w:val="28"/>
        </w:rPr>
        <w:t xml:space="preserve"> kết </w:t>
      </w:r>
      <w:r w:rsidR="0021271C" w:rsidRPr="004C67B9">
        <w:rPr>
          <w:rFonts w:ascii="Times New Roman" w:hAnsi="Times New Roman" w:cs="Times New Roman"/>
          <w:sz w:val="28"/>
          <w:szCs w:val="28"/>
        </w:rPr>
        <w:t xml:space="preserve">hoặc sơ kết bằng báo cáo. </w:t>
      </w:r>
    </w:p>
    <w:p w:rsidR="00394DEC" w:rsidRPr="004C67B9" w:rsidRDefault="00925DBF" w:rsidP="003332B0">
      <w:pPr>
        <w:spacing w:before="120" w:after="120"/>
        <w:rPr>
          <w:rFonts w:ascii="Times New Roman" w:hAnsi="Times New Roman" w:cs="Times New Roman"/>
          <w:b/>
          <w:i/>
          <w:sz w:val="28"/>
          <w:szCs w:val="28"/>
        </w:rPr>
      </w:pPr>
      <w:r w:rsidRPr="004C67B9">
        <w:rPr>
          <w:rFonts w:ascii="Times New Roman" w:hAnsi="Times New Roman" w:cs="Times New Roman"/>
          <w:sz w:val="28"/>
          <w:szCs w:val="28"/>
        </w:rPr>
        <w:tab/>
      </w:r>
      <w:r w:rsidR="00394DEC" w:rsidRPr="004C67B9">
        <w:rPr>
          <w:rFonts w:ascii="Times New Roman" w:hAnsi="Times New Roman" w:cs="Times New Roman"/>
          <w:b/>
          <w:i/>
          <w:sz w:val="28"/>
          <w:szCs w:val="28"/>
        </w:rPr>
        <w:t>1.</w:t>
      </w:r>
      <w:r w:rsidR="007E3224" w:rsidRPr="004C67B9">
        <w:rPr>
          <w:rFonts w:ascii="Times New Roman" w:hAnsi="Times New Roman" w:cs="Times New Roman"/>
          <w:b/>
          <w:i/>
          <w:sz w:val="28"/>
          <w:szCs w:val="28"/>
        </w:rPr>
        <w:t>3</w:t>
      </w:r>
      <w:r w:rsidRPr="004C67B9">
        <w:rPr>
          <w:rFonts w:ascii="Times New Roman" w:hAnsi="Times New Roman" w:cs="Times New Roman"/>
          <w:b/>
          <w:i/>
          <w:sz w:val="28"/>
          <w:szCs w:val="28"/>
        </w:rPr>
        <w:t xml:space="preserve">. </w:t>
      </w:r>
      <w:r w:rsidR="00394DEC" w:rsidRPr="004C67B9">
        <w:rPr>
          <w:rFonts w:ascii="Times New Roman" w:hAnsi="Times New Roman" w:cs="Times New Roman"/>
          <w:b/>
          <w:i/>
          <w:sz w:val="28"/>
          <w:szCs w:val="28"/>
        </w:rPr>
        <w:t xml:space="preserve">Đối với Tổng Liên đoàn: </w:t>
      </w:r>
    </w:p>
    <w:p w:rsidR="00925DBF" w:rsidRPr="004C67B9" w:rsidRDefault="00E80DD7" w:rsidP="00414AE1">
      <w:pPr>
        <w:spacing w:before="120" w:after="120"/>
        <w:ind w:firstLine="720"/>
        <w:rPr>
          <w:rFonts w:ascii="Times New Roman" w:hAnsi="Times New Roman" w:cs="Times New Roman"/>
          <w:sz w:val="28"/>
          <w:szCs w:val="28"/>
        </w:rPr>
      </w:pPr>
      <w:r w:rsidRPr="004C67B9">
        <w:rPr>
          <w:rFonts w:ascii="Times New Roman" w:hAnsi="Times New Roman" w:cs="Times New Roman"/>
          <w:sz w:val="28"/>
          <w:szCs w:val="28"/>
        </w:rPr>
        <w:t xml:space="preserve">Tổng Liên đoàn tổ chức </w:t>
      </w:r>
      <w:r w:rsidR="00925DBF" w:rsidRPr="004C67B9">
        <w:rPr>
          <w:rFonts w:ascii="Times New Roman" w:hAnsi="Times New Roman" w:cs="Times New Roman"/>
          <w:sz w:val="28"/>
          <w:szCs w:val="28"/>
        </w:rPr>
        <w:t>Hội nghị</w:t>
      </w:r>
      <w:r w:rsidR="008B1401" w:rsidRPr="004C67B9">
        <w:rPr>
          <w:rFonts w:ascii="Times New Roman" w:hAnsi="Times New Roman" w:cs="Times New Roman"/>
          <w:sz w:val="28"/>
          <w:szCs w:val="28"/>
        </w:rPr>
        <w:t xml:space="preserve"> </w:t>
      </w:r>
      <w:r w:rsidR="009F194C">
        <w:rPr>
          <w:rFonts w:ascii="Times New Roman" w:hAnsi="Times New Roman" w:cs="Times New Roman"/>
          <w:sz w:val="28"/>
          <w:szCs w:val="28"/>
        </w:rPr>
        <w:t xml:space="preserve">toàn quốc </w:t>
      </w:r>
      <w:r w:rsidR="008B1401" w:rsidRPr="004C67B9">
        <w:rPr>
          <w:rFonts w:ascii="Times New Roman" w:hAnsi="Times New Roman" w:cs="Times New Roman"/>
          <w:sz w:val="28"/>
          <w:szCs w:val="28"/>
        </w:rPr>
        <w:t>sơ</w:t>
      </w:r>
      <w:r w:rsidR="00925DBF" w:rsidRPr="004C67B9">
        <w:rPr>
          <w:rFonts w:ascii="Times New Roman" w:hAnsi="Times New Roman" w:cs="Times New Roman"/>
          <w:sz w:val="28"/>
          <w:szCs w:val="28"/>
        </w:rPr>
        <w:t xml:space="preserve"> kết phong trào </w:t>
      </w:r>
      <w:r w:rsidR="00AD3ED6" w:rsidRPr="004C67B9">
        <w:rPr>
          <w:rFonts w:ascii="Times New Roman" w:hAnsi="Times New Roman" w:cs="Times New Roman"/>
          <w:sz w:val="28"/>
          <w:szCs w:val="28"/>
        </w:rPr>
        <w:t xml:space="preserve">thi đua </w:t>
      </w:r>
      <w:r w:rsidR="00CB4C3F" w:rsidRPr="004C67B9">
        <w:rPr>
          <w:rFonts w:ascii="Times New Roman" w:hAnsi="Times New Roman" w:cs="Times New Roman"/>
          <w:sz w:val="28"/>
          <w:szCs w:val="28"/>
        </w:rPr>
        <w:t>L</w:t>
      </w:r>
      <w:r w:rsidR="00925DBF" w:rsidRPr="004C67B9">
        <w:rPr>
          <w:rFonts w:ascii="Times New Roman" w:hAnsi="Times New Roman" w:cs="Times New Roman"/>
          <w:sz w:val="28"/>
          <w:szCs w:val="28"/>
        </w:rPr>
        <w:t>ao động sáng tạo</w:t>
      </w:r>
      <w:r w:rsidR="00445405" w:rsidRPr="004C67B9">
        <w:rPr>
          <w:rFonts w:ascii="Times New Roman" w:hAnsi="Times New Roman" w:cs="Times New Roman"/>
          <w:sz w:val="28"/>
          <w:szCs w:val="28"/>
        </w:rPr>
        <w:t xml:space="preserve"> </w:t>
      </w:r>
      <w:r w:rsidR="00E0098B" w:rsidRPr="004C67B9">
        <w:rPr>
          <w:rFonts w:ascii="Times New Roman" w:hAnsi="Times New Roman" w:cs="Times New Roman"/>
          <w:sz w:val="28"/>
          <w:szCs w:val="28"/>
        </w:rPr>
        <w:t xml:space="preserve">trong CNVCLĐ </w:t>
      </w:r>
      <w:r w:rsidR="00C01C35" w:rsidRPr="004C67B9">
        <w:rPr>
          <w:rFonts w:ascii="Times New Roman" w:hAnsi="Times New Roman" w:cs="Times New Roman"/>
          <w:sz w:val="28"/>
          <w:szCs w:val="28"/>
        </w:rPr>
        <w:t xml:space="preserve">giai đoạn </w:t>
      </w:r>
      <w:r w:rsidR="00DA2007" w:rsidRPr="004C67B9">
        <w:rPr>
          <w:rFonts w:ascii="Times New Roman" w:hAnsi="Times New Roman" w:cs="Times New Roman"/>
          <w:sz w:val="28"/>
          <w:szCs w:val="28"/>
        </w:rPr>
        <w:t>(</w:t>
      </w:r>
      <w:r w:rsidR="00C01C35" w:rsidRPr="004C67B9">
        <w:rPr>
          <w:rFonts w:ascii="Times New Roman" w:hAnsi="Times New Roman" w:cs="Times New Roman"/>
          <w:sz w:val="28"/>
          <w:szCs w:val="28"/>
        </w:rPr>
        <w:t>201</w:t>
      </w:r>
      <w:r w:rsidR="00806835" w:rsidRPr="004C67B9">
        <w:rPr>
          <w:rFonts w:ascii="Times New Roman" w:hAnsi="Times New Roman" w:cs="Times New Roman"/>
          <w:sz w:val="28"/>
          <w:szCs w:val="28"/>
        </w:rPr>
        <w:t>2</w:t>
      </w:r>
      <w:r w:rsidR="00733A4A" w:rsidRPr="004C67B9">
        <w:rPr>
          <w:rFonts w:ascii="Times New Roman" w:hAnsi="Times New Roman" w:cs="Times New Roman"/>
          <w:sz w:val="28"/>
          <w:szCs w:val="28"/>
        </w:rPr>
        <w:t xml:space="preserve"> </w:t>
      </w:r>
      <w:r w:rsidR="00DA2007" w:rsidRPr="004C67B9">
        <w:rPr>
          <w:rFonts w:ascii="Times New Roman" w:hAnsi="Times New Roman" w:cs="Times New Roman"/>
          <w:sz w:val="28"/>
          <w:szCs w:val="28"/>
        </w:rPr>
        <w:t>-</w:t>
      </w:r>
      <w:r w:rsidR="00925DBF" w:rsidRPr="004C67B9">
        <w:rPr>
          <w:rFonts w:ascii="Times New Roman" w:hAnsi="Times New Roman" w:cs="Times New Roman"/>
          <w:sz w:val="28"/>
          <w:szCs w:val="28"/>
        </w:rPr>
        <w:t>201</w:t>
      </w:r>
      <w:r w:rsidR="00C01C35" w:rsidRPr="004C67B9">
        <w:rPr>
          <w:rFonts w:ascii="Times New Roman" w:hAnsi="Times New Roman" w:cs="Times New Roman"/>
          <w:sz w:val="28"/>
          <w:szCs w:val="28"/>
        </w:rPr>
        <w:t>7</w:t>
      </w:r>
      <w:r w:rsidR="00DA2007" w:rsidRPr="004C67B9">
        <w:rPr>
          <w:rFonts w:ascii="Times New Roman" w:hAnsi="Times New Roman" w:cs="Times New Roman"/>
          <w:sz w:val="28"/>
          <w:szCs w:val="28"/>
        </w:rPr>
        <w:t>)</w:t>
      </w:r>
      <w:r w:rsidR="00DC75D5" w:rsidRPr="004C67B9">
        <w:rPr>
          <w:rFonts w:ascii="Times New Roman" w:hAnsi="Times New Roman" w:cs="Times New Roman"/>
          <w:sz w:val="28"/>
          <w:szCs w:val="28"/>
        </w:rPr>
        <w:t>.</w:t>
      </w:r>
    </w:p>
    <w:p w:rsidR="007F10F9" w:rsidRPr="004C67B9" w:rsidRDefault="007F10F9" w:rsidP="00414AE1">
      <w:pPr>
        <w:spacing w:before="120" w:after="120"/>
        <w:rPr>
          <w:rFonts w:ascii="Times New Roman" w:hAnsi="Times New Roman" w:cs="Times New Roman"/>
          <w:b/>
          <w:sz w:val="28"/>
          <w:szCs w:val="28"/>
        </w:rPr>
      </w:pPr>
      <w:r w:rsidRPr="004C67B9">
        <w:rPr>
          <w:rFonts w:ascii="Times New Roman" w:hAnsi="Times New Roman" w:cs="Times New Roman"/>
          <w:sz w:val="28"/>
          <w:szCs w:val="28"/>
        </w:rPr>
        <w:tab/>
      </w:r>
      <w:r w:rsidRPr="004C67B9">
        <w:rPr>
          <w:rFonts w:ascii="Times New Roman" w:hAnsi="Times New Roman" w:cs="Times New Roman"/>
          <w:b/>
          <w:sz w:val="28"/>
          <w:szCs w:val="28"/>
        </w:rPr>
        <w:t xml:space="preserve">2. Thời gian tổ chức: </w:t>
      </w:r>
    </w:p>
    <w:p w:rsidR="00DC75D5" w:rsidRPr="004C67B9" w:rsidRDefault="00DC75D5" w:rsidP="00414AE1">
      <w:pPr>
        <w:spacing w:before="120" w:after="120"/>
        <w:rPr>
          <w:rFonts w:ascii="Times New Roman" w:hAnsi="Times New Roman" w:cs="Times New Roman"/>
          <w:b/>
          <w:i/>
          <w:sz w:val="28"/>
          <w:szCs w:val="28"/>
        </w:rPr>
      </w:pPr>
      <w:r w:rsidRPr="004C67B9">
        <w:rPr>
          <w:rFonts w:ascii="Times New Roman" w:hAnsi="Times New Roman" w:cs="Times New Roman"/>
          <w:b/>
          <w:sz w:val="28"/>
          <w:szCs w:val="28"/>
        </w:rPr>
        <w:tab/>
      </w:r>
      <w:r w:rsidRPr="004C67B9">
        <w:rPr>
          <w:rFonts w:ascii="Times New Roman" w:hAnsi="Times New Roman" w:cs="Times New Roman"/>
          <w:b/>
          <w:i/>
          <w:sz w:val="28"/>
          <w:szCs w:val="28"/>
        </w:rPr>
        <w:t xml:space="preserve">2.1. Đối với Công đoàn cơ sở và Công đoàn cấp trên trực tiếp cơ sở: </w:t>
      </w:r>
    </w:p>
    <w:p w:rsidR="00DC75D5" w:rsidRPr="004C67B9" w:rsidRDefault="0080280A" w:rsidP="00414AE1">
      <w:pPr>
        <w:spacing w:before="120" w:after="120"/>
        <w:rPr>
          <w:rFonts w:ascii="Times New Roman" w:hAnsi="Times New Roman" w:cs="Times New Roman"/>
          <w:sz w:val="28"/>
          <w:szCs w:val="28"/>
        </w:rPr>
      </w:pPr>
      <w:r>
        <w:rPr>
          <w:rFonts w:ascii="Times New Roman" w:hAnsi="Times New Roman" w:cs="Times New Roman"/>
          <w:sz w:val="28"/>
          <w:szCs w:val="28"/>
        </w:rPr>
        <w:tab/>
      </w:r>
      <w:r w:rsidR="00DC75D5" w:rsidRPr="004C67B9">
        <w:rPr>
          <w:rFonts w:ascii="Times New Roman" w:hAnsi="Times New Roman" w:cs="Times New Roman"/>
          <w:sz w:val="28"/>
          <w:szCs w:val="28"/>
        </w:rPr>
        <w:t>Tổ chức sơ kết xong trướ</w:t>
      </w:r>
      <w:r w:rsidR="00F1576F">
        <w:rPr>
          <w:rFonts w:ascii="Times New Roman" w:hAnsi="Times New Roman" w:cs="Times New Roman"/>
          <w:sz w:val="28"/>
          <w:szCs w:val="28"/>
        </w:rPr>
        <w:t>c ngày 3</w:t>
      </w:r>
      <w:r w:rsidR="00DC75D5" w:rsidRPr="004C67B9">
        <w:rPr>
          <w:rFonts w:ascii="Times New Roman" w:hAnsi="Times New Roman" w:cs="Times New Roman"/>
          <w:sz w:val="28"/>
          <w:szCs w:val="28"/>
        </w:rPr>
        <w:t>0 tháng 8 năm 2017</w:t>
      </w:r>
      <w:r w:rsidR="00F70984" w:rsidRPr="004C67B9">
        <w:rPr>
          <w:rFonts w:ascii="Times New Roman" w:hAnsi="Times New Roman" w:cs="Times New Roman"/>
          <w:sz w:val="28"/>
          <w:szCs w:val="28"/>
        </w:rPr>
        <w:t>.</w:t>
      </w:r>
    </w:p>
    <w:p w:rsidR="007F10F9" w:rsidRPr="004C67B9" w:rsidRDefault="007F10F9" w:rsidP="00414AE1">
      <w:pPr>
        <w:spacing w:before="60"/>
        <w:rPr>
          <w:rFonts w:ascii="Times New Roman" w:hAnsi="Times New Roman" w:cs="Times New Roman"/>
          <w:sz w:val="28"/>
          <w:szCs w:val="28"/>
        </w:rPr>
      </w:pPr>
      <w:r w:rsidRPr="004C67B9">
        <w:rPr>
          <w:rFonts w:ascii="Times New Roman" w:hAnsi="Times New Roman" w:cs="Times New Roman"/>
          <w:sz w:val="28"/>
          <w:szCs w:val="28"/>
        </w:rPr>
        <w:tab/>
      </w:r>
      <w:r w:rsidRPr="004C67B9">
        <w:rPr>
          <w:rFonts w:ascii="Times New Roman" w:hAnsi="Times New Roman" w:cs="Times New Roman"/>
          <w:b/>
          <w:i/>
          <w:sz w:val="28"/>
          <w:szCs w:val="28"/>
        </w:rPr>
        <w:t>2.</w:t>
      </w:r>
      <w:r w:rsidR="00D5556D" w:rsidRPr="004C67B9">
        <w:rPr>
          <w:rFonts w:ascii="Times New Roman" w:hAnsi="Times New Roman" w:cs="Times New Roman"/>
          <w:b/>
          <w:i/>
          <w:sz w:val="28"/>
          <w:szCs w:val="28"/>
        </w:rPr>
        <w:t>2</w:t>
      </w:r>
      <w:r w:rsidRPr="004C67B9">
        <w:rPr>
          <w:rFonts w:ascii="Times New Roman" w:hAnsi="Times New Roman" w:cs="Times New Roman"/>
          <w:b/>
          <w:i/>
          <w:sz w:val="28"/>
          <w:szCs w:val="28"/>
        </w:rPr>
        <w:t>. Đối với các LĐLĐ tỉnh, thành phố, Công đoàn ngành</w:t>
      </w:r>
      <w:r w:rsidR="00C2756E">
        <w:rPr>
          <w:rFonts w:ascii="Times New Roman" w:hAnsi="Times New Roman" w:cs="Times New Roman"/>
          <w:b/>
          <w:i/>
          <w:sz w:val="28"/>
          <w:szCs w:val="28"/>
        </w:rPr>
        <w:t>Trung ương</w:t>
      </w:r>
      <w:r w:rsidRPr="004C67B9">
        <w:rPr>
          <w:rFonts w:ascii="Times New Roman" w:hAnsi="Times New Roman" w:cs="Times New Roman"/>
          <w:b/>
          <w:i/>
          <w:sz w:val="28"/>
          <w:szCs w:val="28"/>
        </w:rPr>
        <w:t xml:space="preserve"> và tương đương</w:t>
      </w:r>
      <w:r w:rsidR="003332B0">
        <w:rPr>
          <w:rFonts w:ascii="Times New Roman" w:hAnsi="Times New Roman" w:cs="Times New Roman"/>
          <w:b/>
          <w:i/>
          <w:sz w:val="28"/>
          <w:szCs w:val="28"/>
        </w:rPr>
        <w:t>, các đơn vị trực thuộc Tổng Liên đoàn</w:t>
      </w:r>
      <w:r w:rsidRPr="004C67B9">
        <w:rPr>
          <w:rFonts w:ascii="Times New Roman" w:hAnsi="Times New Roman" w:cs="Times New Roman"/>
          <w:i/>
          <w:sz w:val="28"/>
          <w:szCs w:val="28"/>
        </w:rPr>
        <w:t>:</w:t>
      </w:r>
      <w:r w:rsidRPr="004C67B9">
        <w:rPr>
          <w:rFonts w:ascii="Times New Roman" w:hAnsi="Times New Roman" w:cs="Times New Roman"/>
          <w:b/>
          <w:sz w:val="28"/>
          <w:szCs w:val="28"/>
        </w:rPr>
        <w:t xml:space="preserve"> </w:t>
      </w:r>
    </w:p>
    <w:p w:rsidR="00233165" w:rsidRPr="004C67B9" w:rsidRDefault="0080280A" w:rsidP="00414AE1">
      <w:pPr>
        <w:spacing w:before="120" w:after="120"/>
        <w:rPr>
          <w:rFonts w:ascii="Times New Roman" w:hAnsi="Times New Roman" w:cs="Times New Roman"/>
          <w:sz w:val="28"/>
          <w:szCs w:val="28"/>
        </w:rPr>
      </w:pPr>
      <w:r>
        <w:rPr>
          <w:rFonts w:ascii="Times New Roman" w:hAnsi="Times New Roman" w:cs="Times New Roman"/>
          <w:sz w:val="28"/>
          <w:szCs w:val="28"/>
        </w:rPr>
        <w:tab/>
      </w:r>
      <w:r w:rsidR="007F10F9" w:rsidRPr="004C67B9">
        <w:rPr>
          <w:rFonts w:ascii="Times New Roman" w:hAnsi="Times New Roman" w:cs="Times New Roman"/>
          <w:sz w:val="28"/>
          <w:szCs w:val="28"/>
        </w:rPr>
        <w:t xml:space="preserve">Tổ chức sơ kết xong trước </w:t>
      </w:r>
      <w:r w:rsidR="00DC75D5" w:rsidRPr="004C67B9">
        <w:rPr>
          <w:rFonts w:ascii="Times New Roman" w:hAnsi="Times New Roman" w:cs="Times New Roman"/>
          <w:sz w:val="28"/>
          <w:szCs w:val="28"/>
        </w:rPr>
        <w:t xml:space="preserve">ngày </w:t>
      </w:r>
      <w:r w:rsidR="007F10F9" w:rsidRPr="004C67B9">
        <w:rPr>
          <w:rFonts w:ascii="Times New Roman" w:hAnsi="Times New Roman" w:cs="Times New Roman"/>
          <w:sz w:val="28"/>
          <w:szCs w:val="28"/>
        </w:rPr>
        <w:t xml:space="preserve">30 tháng </w:t>
      </w:r>
      <w:r w:rsidR="00F1576F">
        <w:rPr>
          <w:rFonts w:ascii="Times New Roman" w:hAnsi="Times New Roman" w:cs="Times New Roman"/>
          <w:sz w:val="28"/>
          <w:szCs w:val="28"/>
        </w:rPr>
        <w:t>10</w:t>
      </w:r>
      <w:r w:rsidR="007F10F9" w:rsidRPr="004C67B9">
        <w:rPr>
          <w:rFonts w:ascii="Times New Roman" w:hAnsi="Times New Roman" w:cs="Times New Roman"/>
          <w:sz w:val="28"/>
          <w:szCs w:val="28"/>
        </w:rPr>
        <w:t xml:space="preserve"> năm 2017.</w:t>
      </w:r>
    </w:p>
    <w:p w:rsidR="004D32E3" w:rsidRPr="004C67B9" w:rsidRDefault="00D5556D" w:rsidP="00414AE1">
      <w:pPr>
        <w:spacing w:before="120" w:after="120"/>
        <w:ind w:firstLine="720"/>
        <w:rPr>
          <w:rFonts w:ascii="Times New Roman" w:hAnsi="Times New Roman" w:cs="Times New Roman"/>
          <w:b/>
          <w:i/>
          <w:sz w:val="28"/>
          <w:szCs w:val="28"/>
        </w:rPr>
      </w:pPr>
      <w:r w:rsidRPr="004C67B9">
        <w:rPr>
          <w:rFonts w:ascii="Times New Roman" w:hAnsi="Times New Roman" w:cs="Times New Roman"/>
          <w:b/>
          <w:i/>
          <w:sz w:val="28"/>
          <w:szCs w:val="28"/>
        </w:rPr>
        <w:t>2</w:t>
      </w:r>
      <w:r w:rsidR="004D32E3" w:rsidRPr="004C67B9">
        <w:rPr>
          <w:rFonts w:ascii="Times New Roman" w:hAnsi="Times New Roman" w:cs="Times New Roman"/>
          <w:b/>
          <w:i/>
          <w:sz w:val="28"/>
          <w:szCs w:val="28"/>
        </w:rPr>
        <w:t>.</w:t>
      </w:r>
      <w:r w:rsidRPr="004C67B9">
        <w:rPr>
          <w:rFonts w:ascii="Times New Roman" w:hAnsi="Times New Roman" w:cs="Times New Roman"/>
          <w:b/>
          <w:i/>
          <w:sz w:val="28"/>
          <w:szCs w:val="28"/>
        </w:rPr>
        <w:t>3</w:t>
      </w:r>
      <w:r w:rsidR="004D32E3" w:rsidRPr="004C67B9">
        <w:rPr>
          <w:rFonts w:ascii="Times New Roman" w:hAnsi="Times New Roman" w:cs="Times New Roman"/>
          <w:b/>
          <w:i/>
          <w:sz w:val="28"/>
          <w:szCs w:val="28"/>
        </w:rPr>
        <w:t xml:space="preserve">. Đối với Tổng Liên đoàn: </w:t>
      </w:r>
    </w:p>
    <w:p w:rsidR="004D32E3" w:rsidRPr="00F1576F" w:rsidRDefault="004D32E3" w:rsidP="00414AE1">
      <w:pPr>
        <w:spacing w:before="120" w:after="120"/>
        <w:ind w:firstLine="720"/>
        <w:rPr>
          <w:rFonts w:ascii="Times New Roman" w:hAnsi="Times New Roman" w:cs="Times New Roman"/>
          <w:i/>
          <w:sz w:val="28"/>
          <w:szCs w:val="28"/>
        </w:rPr>
      </w:pPr>
      <w:r w:rsidRPr="004C67B9">
        <w:rPr>
          <w:rFonts w:ascii="Times New Roman" w:hAnsi="Times New Roman" w:cs="Times New Roman"/>
          <w:sz w:val="28"/>
          <w:szCs w:val="28"/>
        </w:rPr>
        <w:t xml:space="preserve">Tổ chức sơ kết trong tháng </w:t>
      </w:r>
      <w:r w:rsidR="00D412DA" w:rsidRPr="004C67B9">
        <w:rPr>
          <w:rFonts w:ascii="Times New Roman" w:hAnsi="Times New Roman" w:cs="Times New Roman"/>
          <w:sz w:val="28"/>
          <w:szCs w:val="28"/>
        </w:rPr>
        <w:t>01</w:t>
      </w:r>
      <w:r w:rsidRPr="004C67B9">
        <w:rPr>
          <w:rFonts w:ascii="Times New Roman" w:hAnsi="Times New Roman" w:cs="Times New Roman"/>
          <w:sz w:val="28"/>
          <w:szCs w:val="28"/>
        </w:rPr>
        <w:t xml:space="preserve"> năm 201</w:t>
      </w:r>
      <w:r w:rsidR="00D412DA" w:rsidRPr="004C67B9">
        <w:rPr>
          <w:rFonts w:ascii="Times New Roman" w:hAnsi="Times New Roman" w:cs="Times New Roman"/>
          <w:sz w:val="28"/>
          <w:szCs w:val="28"/>
        </w:rPr>
        <w:t>8</w:t>
      </w:r>
      <w:r w:rsidR="00F1576F">
        <w:rPr>
          <w:rFonts w:ascii="Times New Roman" w:hAnsi="Times New Roman" w:cs="Times New Roman"/>
          <w:sz w:val="28"/>
          <w:szCs w:val="28"/>
        </w:rPr>
        <w:t xml:space="preserve"> (</w:t>
      </w:r>
      <w:r w:rsidR="00F1576F" w:rsidRPr="00F1576F">
        <w:rPr>
          <w:rFonts w:ascii="Times New Roman" w:hAnsi="Times New Roman" w:cs="Times New Roman"/>
          <w:i/>
          <w:sz w:val="28"/>
          <w:szCs w:val="28"/>
        </w:rPr>
        <w:t>ngay sau Hội nghị Ban Chấp hành Tổng Liên đoàn)</w:t>
      </w:r>
    </w:p>
    <w:p w:rsidR="007E7441" w:rsidRPr="004C67B9" w:rsidRDefault="004D32E3" w:rsidP="00414AE1">
      <w:pPr>
        <w:spacing w:before="120" w:after="120"/>
        <w:ind w:firstLine="720"/>
        <w:rPr>
          <w:rFonts w:ascii="Times New Roman" w:hAnsi="Times New Roman" w:cs="Times New Roman"/>
          <w:b/>
          <w:sz w:val="28"/>
          <w:szCs w:val="28"/>
        </w:rPr>
      </w:pPr>
      <w:r w:rsidRPr="004C67B9">
        <w:rPr>
          <w:rFonts w:ascii="Times New Roman" w:hAnsi="Times New Roman" w:cs="Times New Roman"/>
          <w:b/>
          <w:sz w:val="28"/>
          <w:szCs w:val="28"/>
        </w:rPr>
        <w:t>I</w:t>
      </w:r>
      <w:r w:rsidR="00F55A71" w:rsidRPr="004C67B9">
        <w:rPr>
          <w:rFonts w:ascii="Times New Roman" w:hAnsi="Times New Roman" w:cs="Times New Roman"/>
          <w:b/>
          <w:sz w:val="28"/>
          <w:szCs w:val="28"/>
        </w:rPr>
        <w:t xml:space="preserve">V. </w:t>
      </w:r>
      <w:r w:rsidR="002175D8" w:rsidRPr="004C67B9">
        <w:rPr>
          <w:rFonts w:ascii="Times New Roman" w:hAnsi="Times New Roman" w:cs="Times New Roman"/>
          <w:b/>
          <w:sz w:val="28"/>
          <w:szCs w:val="28"/>
        </w:rPr>
        <w:t>KHEN THƯỞNG</w:t>
      </w:r>
    </w:p>
    <w:p w:rsidR="004D32E3" w:rsidRPr="004C67B9" w:rsidRDefault="004D32E3" w:rsidP="00414AE1">
      <w:pPr>
        <w:spacing w:before="120" w:after="120"/>
        <w:ind w:firstLine="720"/>
        <w:rPr>
          <w:rFonts w:ascii="Times New Roman" w:hAnsi="Times New Roman" w:cs="Times New Roman"/>
          <w:b/>
          <w:sz w:val="28"/>
          <w:szCs w:val="28"/>
        </w:rPr>
      </w:pPr>
      <w:r w:rsidRPr="004C67B9">
        <w:rPr>
          <w:rFonts w:ascii="Times New Roman" w:hAnsi="Times New Roman" w:cs="Times New Roman"/>
          <w:b/>
          <w:sz w:val="28"/>
          <w:szCs w:val="28"/>
        </w:rPr>
        <w:t>1. Đối với các LĐLĐ tỉnh, thành phố, Công đoàn ngành</w:t>
      </w:r>
      <w:r w:rsidR="00010CCE">
        <w:rPr>
          <w:rFonts w:ascii="Times New Roman" w:hAnsi="Times New Roman" w:cs="Times New Roman"/>
          <w:b/>
          <w:sz w:val="28"/>
          <w:szCs w:val="28"/>
        </w:rPr>
        <w:t xml:space="preserve"> Trung ương</w:t>
      </w:r>
      <w:r w:rsidRPr="004C67B9">
        <w:rPr>
          <w:rFonts w:ascii="Times New Roman" w:hAnsi="Times New Roman" w:cs="Times New Roman"/>
          <w:b/>
          <w:sz w:val="28"/>
          <w:szCs w:val="28"/>
        </w:rPr>
        <w:t xml:space="preserve"> và tương đương </w:t>
      </w:r>
    </w:p>
    <w:p w:rsidR="00C2204A" w:rsidRDefault="005D656D" w:rsidP="00C2204A">
      <w:pPr>
        <w:spacing w:before="60"/>
        <w:ind w:firstLine="720"/>
        <w:rPr>
          <w:rFonts w:ascii="Times New Roman" w:hAnsi="Times New Roman" w:cs="Times New Roman"/>
          <w:sz w:val="28"/>
          <w:szCs w:val="28"/>
        </w:rPr>
      </w:pPr>
      <w:r w:rsidRPr="004C67B9">
        <w:rPr>
          <w:rFonts w:ascii="Times New Roman" w:hAnsi="Times New Roman" w:cs="Times New Roman"/>
          <w:sz w:val="28"/>
          <w:szCs w:val="28"/>
        </w:rPr>
        <w:t>Ban Thường vụ các LĐLĐ tỉnh, thành phố, Công đoàn ngành</w:t>
      </w:r>
      <w:r w:rsidR="00C2756E">
        <w:rPr>
          <w:rFonts w:ascii="Times New Roman" w:hAnsi="Times New Roman" w:cs="Times New Roman"/>
          <w:sz w:val="28"/>
          <w:szCs w:val="28"/>
        </w:rPr>
        <w:t xml:space="preserve"> Trung ương</w:t>
      </w:r>
      <w:r w:rsidRPr="004C67B9">
        <w:rPr>
          <w:rFonts w:ascii="Times New Roman" w:hAnsi="Times New Roman" w:cs="Times New Roman"/>
          <w:sz w:val="28"/>
          <w:szCs w:val="28"/>
        </w:rPr>
        <w:t xml:space="preserve"> và tương đương xem xét khen thưởng đối với các tập thể,</w:t>
      </w:r>
      <w:r w:rsidR="006A7851" w:rsidRPr="004C67B9">
        <w:rPr>
          <w:rFonts w:ascii="Times New Roman" w:hAnsi="Times New Roman" w:cs="Times New Roman"/>
          <w:sz w:val="28"/>
          <w:szCs w:val="28"/>
        </w:rPr>
        <w:t xml:space="preserve"> </w:t>
      </w:r>
      <w:r w:rsidRPr="004C67B9">
        <w:rPr>
          <w:rFonts w:ascii="Times New Roman" w:hAnsi="Times New Roman" w:cs="Times New Roman"/>
          <w:sz w:val="28"/>
          <w:szCs w:val="28"/>
        </w:rPr>
        <w:t xml:space="preserve">cá nhân có thành tích xuất sắc trong phong trào thi đua Lao động </w:t>
      </w:r>
      <w:r w:rsidR="002609B2" w:rsidRPr="004C67B9">
        <w:rPr>
          <w:rFonts w:ascii="Times New Roman" w:hAnsi="Times New Roman" w:cs="Times New Roman"/>
          <w:sz w:val="28"/>
          <w:szCs w:val="28"/>
        </w:rPr>
        <w:t>sáng tạo</w:t>
      </w:r>
      <w:r w:rsidRPr="004C67B9">
        <w:rPr>
          <w:rFonts w:ascii="Times New Roman" w:hAnsi="Times New Roman" w:cs="Times New Roman"/>
          <w:sz w:val="28"/>
          <w:szCs w:val="28"/>
        </w:rPr>
        <w:t xml:space="preserve"> tại Hội nghị sơ kết ở cấp mình</w:t>
      </w:r>
      <w:r w:rsidR="00F70984" w:rsidRPr="004C67B9">
        <w:rPr>
          <w:rFonts w:ascii="Times New Roman" w:hAnsi="Times New Roman" w:cs="Times New Roman"/>
          <w:sz w:val="28"/>
          <w:szCs w:val="28"/>
        </w:rPr>
        <w:t xml:space="preserve"> và các cấp Công đoàn trực thuộc</w:t>
      </w:r>
      <w:r w:rsidR="00AF32C6">
        <w:rPr>
          <w:rFonts w:ascii="Times New Roman" w:hAnsi="Times New Roman" w:cs="Times New Roman"/>
          <w:sz w:val="28"/>
          <w:szCs w:val="28"/>
        </w:rPr>
        <w:t xml:space="preserve">; </w:t>
      </w:r>
      <w:r w:rsidR="00C2204A">
        <w:rPr>
          <w:rFonts w:ascii="Times New Roman" w:hAnsi="Times New Roman" w:cs="Times New Roman"/>
          <w:sz w:val="28"/>
          <w:szCs w:val="28"/>
        </w:rPr>
        <w:t>đồng thời</w:t>
      </w:r>
      <w:r w:rsidR="00AF32C6">
        <w:rPr>
          <w:rFonts w:ascii="Times New Roman" w:hAnsi="Times New Roman" w:cs="Times New Roman"/>
          <w:sz w:val="28"/>
          <w:szCs w:val="28"/>
        </w:rPr>
        <w:t xml:space="preserve"> lựa chọ</w:t>
      </w:r>
      <w:r w:rsidR="005E534C">
        <w:rPr>
          <w:rFonts w:ascii="Times New Roman" w:hAnsi="Times New Roman" w:cs="Times New Roman"/>
          <w:sz w:val="28"/>
          <w:szCs w:val="28"/>
        </w:rPr>
        <w:t>n</w:t>
      </w:r>
      <w:r w:rsidR="00C2204A">
        <w:rPr>
          <w:rFonts w:ascii="Times New Roman" w:hAnsi="Times New Roman" w:cs="Times New Roman"/>
          <w:sz w:val="28"/>
          <w:szCs w:val="28"/>
        </w:rPr>
        <w:t xml:space="preserve"> các tập thể,</w:t>
      </w:r>
      <w:r w:rsidR="00AF32C6">
        <w:rPr>
          <w:rFonts w:ascii="Times New Roman" w:hAnsi="Times New Roman" w:cs="Times New Roman"/>
          <w:sz w:val="28"/>
          <w:szCs w:val="28"/>
        </w:rPr>
        <w:t xml:space="preserve"> cá nhân xuất sắc</w:t>
      </w:r>
      <w:r w:rsidR="00010CCE">
        <w:rPr>
          <w:rFonts w:ascii="Times New Roman" w:hAnsi="Times New Roman" w:cs="Times New Roman"/>
          <w:sz w:val="28"/>
          <w:szCs w:val="28"/>
        </w:rPr>
        <w:t>,</w:t>
      </w:r>
      <w:r w:rsidR="00AF32C6">
        <w:rPr>
          <w:rFonts w:ascii="Times New Roman" w:hAnsi="Times New Roman" w:cs="Times New Roman"/>
          <w:sz w:val="28"/>
          <w:szCs w:val="28"/>
        </w:rPr>
        <w:t xml:space="preserve"> tiêu biểu nhất </w:t>
      </w:r>
      <w:r w:rsidR="00C2756E">
        <w:rPr>
          <w:rFonts w:ascii="Times New Roman" w:hAnsi="Times New Roman" w:cs="Times New Roman"/>
          <w:sz w:val="28"/>
          <w:szCs w:val="28"/>
        </w:rPr>
        <w:t>trong</w:t>
      </w:r>
      <w:r w:rsidR="00AF32C6">
        <w:rPr>
          <w:rFonts w:ascii="Times New Roman" w:hAnsi="Times New Roman" w:cs="Times New Roman"/>
          <w:sz w:val="28"/>
          <w:szCs w:val="28"/>
        </w:rPr>
        <w:t xml:space="preserve"> phong trào Lao động sáng </w:t>
      </w:r>
      <w:r w:rsidR="00AF32C6" w:rsidRPr="00E80DD7">
        <w:rPr>
          <w:rFonts w:ascii="Times New Roman" w:hAnsi="Times New Roman" w:cs="Times New Roman"/>
          <w:sz w:val="28"/>
          <w:szCs w:val="28"/>
        </w:rPr>
        <w:t>tạo</w:t>
      </w:r>
      <w:r w:rsidR="00E93972">
        <w:rPr>
          <w:rFonts w:ascii="Times New Roman" w:hAnsi="Times New Roman" w:cs="Times New Roman"/>
          <w:sz w:val="28"/>
          <w:szCs w:val="28"/>
        </w:rPr>
        <w:t xml:space="preserve"> </w:t>
      </w:r>
      <w:r w:rsidR="00DA0757">
        <w:rPr>
          <w:rFonts w:ascii="Times New Roman" w:hAnsi="Times New Roman" w:cs="Times New Roman"/>
          <w:sz w:val="28"/>
          <w:szCs w:val="28"/>
        </w:rPr>
        <w:t>5 năm qua</w:t>
      </w:r>
      <w:r w:rsidR="00AF32C6">
        <w:rPr>
          <w:rFonts w:ascii="Times New Roman" w:hAnsi="Times New Roman" w:cs="Times New Roman"/>
          <w:sz w:val="28"/>
          <w:szCs w:val="28"/>
        </w:rPr>
        <w:t xml:space="preserve"> đề nghị Tổng Liên đoàn tặng Bằng khen</w:t>
      </w:r>
      <w:r w:rsidR="00C2204A">
        <w:rPr>
          <w:rFonts w:ascii="Times New Roman" w:hAnsi="Times New Roman" w:cs="Times New Roman"/>
          <w:sz w:val="28"/>
          <w:szCs w:val="28"/>
        </w:rPr>
        <w:t>;</w:t>
      </w:r>
    </w:p>
    <w:p w:rsidR="00C2204A" w:rsidRDefault="00C2204A" w:rsidP="00C2204A">
      <w:pPr>
        <w:spacing w:before="60"/>
        <w:ind w:firstLine="720"/>
        <w:rPr>
          <w:rFonts w:ascii="Times New Roman" w:hAnsi="Times New Roman" w:cs="Times New Roman"/>
          <w:sz w:val="28"/>
          <w:szCs w:val="28"/>
        </w:rPr>
      </w:pPr>
      <w:r>
        <w:rPr>
          <w:rFonts w:ascii="Times New Roman" w:hAnsi="Times New Roman" w:cs="Times New Roman"/>
          <w:i/>
          <w:sz w:val="28"/>
          <w:szCs w:val="28"/>
        </w:rPr>
        <w:t>T</w:t>
      </w:r>
      <w:r w:rsidR="00EA55CD" w:rsidRPr="00DC483C">
        <w:rPr>
          <w:rFonts w:ascii="Times New Roman" w:hAnsi="Times New Roman" w:cs="Times New Roman"/>
          <w:i/>
          <w:sz w:val="28"/>
          <w:szCs w:val="28"/>
        </w:rPr>
        <w:t>iêu chuẩn</w:t>
      </w:r>
      <w:r w:rsidR="00FB675A">
        <w:rPr>
          <w:rFonts w:ascii="Times New Roman" w:hAnsi="Times New Roman" w:cs="Times New Roman"/>
          <w:i/>
          <w:sz w:val="28"/>
          <w:szCs w:val="28"/>
        </w:rPr>
        <w:t>:</w:t>
      </w:r>
      <w:r w:rsidR="00FB675A" w:rsidRPr="004C67B9">
        <w:rPr>
          <w:rFonts w:ascii="Times New Roman" w:hAnsi="Times New Roman" w:cs="Times New Roman"/>
          <w:sz w:val="28"/>
          <w:szCs w:val="28"/>
        </w:rPr>
        <w:t xml:space="preserve"> </w:t>
      </w:r>
    </w:p>
    <w:p w:rsidR="003D7870" w:rsidRDefault="003D7870" w:rsidP="00C2204A">
      <w:pPr>
        <w:spacing w:before="60"/>
        <w:ind w:firstLine="720"/>
        <w:rPr>
          <w:rFonts w:ascii="Times New Roman" w:hAnsi="Times New Roman" w:cs="Times New Roman"/>
          <w:sz w:val="28"/>
          <w:szCs w:val="28"/>
        </w:rPr>
      </w:pPr>
      <w:r>
        <w:rPr>
          <w:rFonts w:ascii="Times New Roman" w:hAnsi="Times New Roman" w:cs="Times New Roman"/>
          <w:sz w:val="28"/>
          <w:szCs w:val="28"/>
        </w:rPr>
        <w:t xml:space="preserve">- </w:t>
      </w:r>
      <w:r w:rsidRPr="00B57A46">
        <w:rPr>
          <w:rFonts w:ascii="Times New Roman" w:hAnsi="Times New Roman" w:cs="Times New Roman"/>
          <w:i/>
          <w:sz w:val="28"/>
          <w:szCs w:val="28"/>
        </w:rPr>
        <w:t>Tập thể</w:t>
      </w:r>
      <w:r w:rsidR="009A6062" w:rsidRPr="00B57A46">
        <w:rPr>
          <w:rFonts w:ascii="Times New Roman" w:hAnsi="Times New Roman" w:cs="Times New Roman"/>
          <w:i/>
          <w:sz w:val="28"/>
          <w:szCs w:val="28"/>
        </w:rPr>
        <w:t xml:space="preserve"> có thành tích xuất sắc tiêu biểu nhất</w:t>
      </w:r>
      <w:r w:rsidR="005E5371" w:rsidRPr="00B57A46">
        <w:rPr>
          <w:rFonts w:ascii="Times New Roman" w:hAnsi="Times New Roman" w:cs="Times New Roman"/>
          <w:i/>
          <w:sz w:val="28"/>
          <w:szCs w:val="28"/>
        </w:rPr>
        <w:t xml:space="preserve"> trong phong trào thi đua Lao động sáng tạo</w:t>
      </w:r>
      <w:r w:rsidR="00B57A46">
        <w:rPr>
          <w:rFonts w:ascii="Times New Roman" w:hAnsi="Times New Roman" w:cs="Times New Roman"/>
          <w:i/>
          <w:sz w:val="28"/>
          <w:szCs w:val="28"/>
        </w:rPr>
        <w:t>;</w:t>
      </w:r>
      <w:r w:rsidR="009A6062" w:rsidRPr="00B57A46">
        <w:rPr>
          <w:rFonts w:ascii="Times New Roman" w:hAnsi="Times New Roman" w:cs="Times New Roman"/>
          <w:i/>
          <w:sz w:val="28"/>
          <w:szCs w:val="28"/>
        </w:rPr>
        <w:t xml:space="preserve"> vận động</w:t>
      </w:r>
      <w:r w:rsidR="005F1CB4" w:rsidRPr="00B57A46">
        <w:rPr>
          <w:rFonts w:ascii="Times New Roman" w:hAnsi="Times New Roman" w:cs="Times New Roman"/>
          <w:i/>
          <w:sz w:val="28"/>
          <w:szCs w:val="28"/>
        </w:rPr>
        <w:t xml:space="preserve"> được </w:t>
      </w:r>
      <w:r w:rsidR="009A6062" w:rsidRPr="00B57A46">
        <w:rPr>
          <w:rFonts w:ascii="Times New Roman" w:hAnsi="Times New Roman" w:cs="Times New Roman"/>
          <w:i/>
          <w:sz w:val="28"/>
          <w:szCs w:val="28"/>
        </w:rPr>
        <w:t>đông đảo CNVCLĐ tích cực tham gia phong trào thi đua Lao động sáng tạo</w:t>
      </w:r>
      <w:r w:rsidR="005F1CB4" w:rsidRPr="00B57A46">
        <w:rPr>
          <w:rFonts w:ascii="Times New Roman" w:hAnsi="Times New Roman" w:cs="Times New Roman"/>
          <w:i/>
          <w:sz w:val="28"/>
          <w:szCs w:val="28"/>
        </w:rPr>
        <w:t xml:space="preserve"> giai đoạn (2012 - 2017);</w:t>
      </w:r>
      <w:r w:rsidR="005F1CB4" w:rsidRPr="004C67B9">
        <w:rPr>
          <w:rFonts w:ascii="Times New Roman" w:hAnsi="Times New Roman" w:cs="Times New Roman"/>
          <w:sz w:val="28"/>
          <w:szCs w:val="28"/>
        </w:rPr>
        <w:t xml:space="preserve"> </w:t>
      </w:r>
    </w:p>
    <w:p w:rsidR="00FB675A" w:rsidRPr="00505909" w:rsidRDefault="00C2204A" w:rsidP="00505909">
      <w:pPr>
        <w:spacing w:before="120" w:after="120"/>
        <w:ind w:firstLine="720"/>
        <w:rPr>
          <w:rFonts w:ascii="Times New Roman" w:hAnsi="Times New Roman" w:cs="Times New Roman"/>
          <w:sz w:val="28"/>
          <w:szCs w:val="28"/>
        </w:rPr>
      </w:pPr>
      <w:r>
        <w:rPr>
          <w:rFonts w:ascii="Times New Roman" w:hAnsi="Times New Roman" w:cs="Times New Roman"/>
          <w:sz w:val="28"/>
          <w:szCs w:val="28"/>
        </w:rPr>
        <w:t>- C</w:t>
      </w:r>
      <w:r w:rsidR="00FB675A" w:rsidRPr="00FB675A">
        <w:rPr>
          <w:rFonts w:ascii="Times New Roman" w:hAnsi="Times New Roman" w:cs="Times New Roman"/>
          <w:i/>
          <w:sz w:val="28"/>
          <w:szCs w:val="28"/>
        </w:rPr>
        <w:t xml:space="preserve">á nhân đạt thành tích xuất sắc, tiêu biểu nhất trong phong trào thi đua Lao động sáng tạo giai đoạn (2012 -2017) ở ngành, địa phương; có nhiều sáng kiến, cải tiến kỹ thuật, giải pháp hữu ích </w:t>
      </w:r>
      <w:r w:rsidR="00806637">
        <w:rPr>
          <w:rFonts w:ascii="Times New Roman" w:hAnsi="Times New Roman" w:cs="Times New Roman"/>
          <w:i/>
          <w:sz w:val="28"/>
          <w:szCs w:val="28"/>
        </w:rPr>
        <w:t xml:space="preserve">đã </w:t>
      </w:r>
      <w:r w:rsidR="00FB675A" w:rsidRPr="00FB675A">
        <w:rPr>
          <w:rFonts w:ascii="Times New Roman" w:hAnsi="Times New Roman" w:cs="Times New Roman"/>
          <w:i/>
          <w:sz w:val="28"/>
          <w:szCs w:val="28"/>
        </w:rPr>
        <w:t xml:space="preserve">được ứng dụng vào thực tiễn đem lại hiệu quả cao và được tặng từ </w:t>
      </w:r>
      <w:r w:rsidR="00FB675A" w:rsidRPr="00EB5869">
        <w:rPr>
          <w:rFonts w:ascii="Times New Roman" w:hAnsi="Times New Roman" w:cs="Times New Roman"/>
          <w:i/>
          <w:sz w:val="28"/>
          <w:szCs w:val="28"/>
        </w:rPr>
        <w:t xml:space="preserve">02 </w:t>
      </w:r>
      <w:r w:rsidR="00FB675A" w:rsidRPr="00FB675A">
        <w:rPr>
          <w:rFonts w:ascii="Times New Roman" w:hAnsi="Times New Roman" w:cs="Times New Roman"/>
          <w:i/>
          <w:sz w:val="28"/>
          <w:szCs w:val="28"/>
        </w:rPr>
        <w:t>Bằng Lao động sáng tạo của Tổng Liên đoàn trở</w:t>
      </w:r>
      <w:r w:rsidR="00E93972">
        <w:rPr>
          <w:rFonts w:ascii="Times New Roman" w:hAnsi="Times New Roman" w:cs="Times New Roman"/>
          <w:i/>
          <w:sz w:val="28"/>
          <w:szCs w:val="28"/>
        </w:rPr>
        <w:t xml:space="preserve"> lên hoặc làm tốt công tác tham mưu</w:t>
      </w:r>
      <w:r w:rsidR="00A6605B">
        <w:rPr>
          <w:rFonts w:ascii="Times New Roman" w:hAnsi="Times New Roman" w:cs="Times New Roman"/>
          <w:i/>
          <w:sz w:val="28"/>
          <w:szCs w:val="28"/>
        </w:rPr>
        <w:t xml:space="preserve"> cho Ban Thường vụ tổ chức phối hợp với</w:t>
      </w:r>
      <w:r w:rsidR="00A6605B" w:rsidRPr="00A6605B">
        <w:rPr>
          <w:rFonts w:ascii="Times New Roman" w:hAnsi="Times New Roman" w:cs="Times New Roman"/>
          <w:i/>
          <w:sz w:val="28"/>
          <w:szCs w:val="28"/>
        </w:rPr>
        <w:t xml:space="preserve"> sở </w:t>
      </w:r>
      <w:r w:rsidR="00A6605B" w:rsidRPr="00A6605B">
        <w:rPr>
          <w:rFonts w:ascii="Times New Roman" w:hAnsi="Times New Roman" w:cs="Times New Roman"/>
          <w:i/>
          <w:sz w:val="28"/>
          <w:szCs w:val="28"/>
        </w:rPr>
        <w:lastRenderedPageBreak/>
        <w:t>Khoa học và Công nghệ, Liên hiệp các Hội khoa học và kỹ thuật của tỉnh</w:t>
      </w:r>
      <w:r w:rsidR="00505909">
        <w:rPr>
          <w:rFonts w:ascii="Times New Roman" w:hAnsi="Times New Roman" w:cs="Times New Roman"/>
          <w:i/>
          <w:sz w:val="28"/>
          <w:szCs w:val="28"/>
        </w:rPr>
        <w:t xml:space="preserve"> lựa chọn các công trình, giải pháp </w:t>
      </w:r>
      <w:r w:rsidR="00505909" w:rsidRPr="00505909">
        <w:rPr>
          <w:rFonts w:ascii="Times New Roman" w:hAnsi="Times New Roman" w:cs="Times New Roman"/>
          <w:i/>
          <w:sz w:val="28"/>
          <w:szCs w:val="28"/>
        </w:rPr>
        <w:t>tham dự Hội thi Sáng tạo Kỹ thuật Toàn quốc</w:t>
      </w:r>
      <w:r w:rsidR="00FB675A" w:rsidRPr="00FB675A">
        <w:rPr>
          <w:rFonts w:ascii="Times New Roman" w:hAnsi="Times New Roman" w:cs="Times New Roman"/>
          <w:i/>
          <w:sz w:val="28"/>
          <w:szCs w:val="28"/>
        </w:rPr>
        <w:t xml:space="preserve">. </w:t>
      </w:r>
    </w:p>
    <w:p w:rsidR="00244C9A" w:rsidRPr="004C67B9" w:rsidRDefault="00EA55CD" w:rsidP="00414AE1">
      <w:pPr>
        <w:spacing w:before="120" w:after="120"/>
        <w:ind w:firstLine="720"/>
        <w:rPr>
          <w:rFonts w:ascii="Times New Roman" w:hAnsi="Times New Roman" w:cs="Times New Roman"/>
          <w:b/>
          <w:sz w:val="28"/>
          <w:szCs w:val="28"/>
        </w:rPr>
      </w:pPr>
      <w:r w:rsidRPr="00DC483C">
        <w:rPr>
          <w:rFonts w:ascii="Times New Roman" w:hAnsi="Times New Roman" w:cs="Times New Roman"/>
          <w:i/>
          <w:sz w:val="28"/>
          <w:szCs w:val="28"/>
        </w:rPr>
        <w:t xml:space="preserve"> </w:t>
      </w:r>
      <w:r w:rsidR="00244C9A" w:rsidRPr="004C67B9">
        <w:rPr>
          <w:rFonts w:ascii="Times New Roman" w:hAnsi="Times New Roman" w:cs="Times New Roman"/>
          <w:b/>
          <w:sz w:val="28"/>
          <w:szCs w:val="28"/>
        </w:rPr>
        <w:t>2. Đối với Tổng</w:t>
      </w:r>
      <w:r w:rsidR="00D26E62" w:rsidRPr="004C67B9">
        <w:rPr>
          <w:rFonts w:ascii="Times New Roman" w:hAnsi="Times New Roman" w:cs="Times New Roman"/>
          <w:b/>
          <w:sz w:val="28"/>
          <w:szCs w:val="28"/>
        </w:rPr>
        <w:t xml:space="preserve"> Liên đoàn</w:t>
      </w:r>
    </w:p>
    <w:p w:rsidR="00CF31E1" w:rsidRPr="004C67B9" w:rsidRDefault="00F55A71" w:rsidP="00414AE1">
      <w:pPr>
        <w:spacing w:before="60"/>
        <w:rPr>
          <w:rFonts w:ascii="Times New Roman" w:hAnsi="Times New Roman" w:cs="Times New Roman"/>
          <w:sz w:val="28"/>
          <w:szCs w:val="28"/>
        </w:rPr>
      </w:pPr>
      <w:r w:rsidRPr="004C67B9">
        <w:rPr>
          <w:rFonts w:ascii="Times New Roman" w:hAnsi="Times New Roman" w:cs="Times New Roman"/>
          <w:sz w:val="28"/>
          <w:szCs w:val="28"/>
        </w:rPr>
        <w:tab/>
        <w:t>Tổng Liên đoàn Lao động Việt Nam sẽ xem xét tặng thưởng</w:t>
      </w:r>
      <w:r w:rsidR="00C029FA" w:rsidRPr="004C67B9">
        <w:rPr>
          <w:rFonts w:ascii="Times New Roman" w:hAnsi="Times New Roman" w:cs="Times New Roman"/>
          <w:sz w:val="28"/>
          <w:szCs w:val="28"/>
        </w:rPr>
        <w:t xml:space="preserve"> Cờ thi đua và Bằng khen</w:t>
      </w:r>
      <w:r w:rsidR="00D5556D" w:rsidRPr="004C67B9">
        <w:rPr>
          <w:rFonts w:ascii="Times New Roman" w:hAnsi="Times New Roman" w:cs="Times New Roman"/>
          <w:sz w:val="28"/>
          <w:szCs w:val="28"/>
        </w:rPr>
        <w:t xml:space="preserve"> cụ thể như sau</w:t>
      </w:r>
      <w:r w:rsidRPr="004C67B9">
        <w:rPr>
          <w:rFonts w:ascii="Times New Roman" w:hAnsi="Times New Roman" w:cs="Times New Roman"/>
          <w:sz w:val="28"/>
          <w:szCs w:val="28"/>
        </w:rPr>
        <w:t xml:space="preserve">: </w:t>
      </w:r>
    </w:p>
    <w:p w:rsidR="009E632A" w:rsidRPr="004C67B9" w:rsidRDefault="009E632A" w:rsidP="00414AE1">
      <w:pPr>
        <w:spacing w:before="60"/>
        <w:rPr>
          <w:rFonts w:ascii="Times New Roman" w:hAnsi="Times New Roman" w:cs="Times New Roman"/>
          <w:sz w:val="28"/>
          <w:szCs w:val="28"/>
        </w:rPr>
      </w:pPr>
      <w:r w:rsidRPr="004C67B9">
        <w:rPr>
          <w:rFonts w:ascii="Times New Roman" w:hAnsi="Times New Roman" w:cs="Times New Roman"/>
          <w:sz w:val="28"/>
          <w:szCs w:val="28"/>
        </w:rPr>
        <w:tab/>
      </w:r>
      <w:r w:rsidRPr="00E33967">
        <w:rPr>
          <w:rFonts w:ascii="Times New Roman" w:hAnsi="Times New Roman" w:cs="Times New Roman"/>
          <w:b/>
          <w:i/>
          <w:sz w:val="28"/>
          <w:szCs w:val="28"/>
        </w:rPr>
        <w:t>a) Cờ thi đua của Tổng Liên đoàn</w:t>
      </w:r>
      <w:r w:rsidRPr="004C67B9">
        <w:rPr>
          <w:rFonts w:ascii="Times New Roman" w:hAnsi="Times New Roman" w:cs="Times New Roman"/>
          <w:i/>
          <w:sz w:val="28"/>
          <w:szCs w:val="28"/>
        </w:rPr>
        <w:t xml:space="preserve">: </w:t>
      </w:r>
    </w:p>
    <w:p w:rsidR="00ED48ED" w:rsidRPr="004C67B9" w:rsidRDefault="00ED48ED" w:rsidP="00414AE1">
      <w:pPr>
        <w:spacing w:before="60"/>
        <w:rPr>
          <w:rFonts w:ascii="Times New Roman" w:hAnsi="Times New Roman" w:cs="Times New Roman"/>
          <w:sz w:val="28"/>
          <w:szCs w:val="28"/>
        </w:rPr>
      </w:pPr>
      <w:r w:rsidRPr="004C67B9">
        <w:rPr>
          <w:rFonts w:ascii="Times New Roman" w:hAnsi="Times New Roman" w:cs="Times New Roman"/>
          <w:sz w:val="28"/>
          <w:szCs w:val="28"/>
        </w:rPr>
        <w:tab/>
      </w:r>
      <w:r w:rsidRPr="00833F78">
        <w:rPr>
          <w:rFonts w:ascii="Times New Roman" w:hAnsi="Times New Roman" w:cs="Times New Roman"/>
          <w:i/>
          <w:sz w:val="28"/>
          <w:szCs w:val="28"/>
        </w:rPr>
        <w:t>* Đối tượng</w:t>
      </w:r>
      <w:r w:rsidRPr="004C67B9">
        <w:rPr>
          <w:rFonts w:ascii="Times New Roman" w:hAnsi="Times New Roman" w:cs="Times New Roman"/>
          <w:sz w:val="28"/>
          <w:szCs w:val="28"/>
        </w:rPr>
        <w:t>: Liên đoàn Lao động tỉnh, thành phố; Công đoàn ngành Trung ương và tương đương trực thuộc Tổng Liên đoàn.</w:t>
      </w:r>
    </w:p>
    <w:p w:rsidR="003B2F5C" w:rsidRPr="004C67B9" w:rsidRDefault="003B2F5C" w:rsidP="00414AE1">
      <w:pPr>
        <w:spacing w:before="60"/>
        <w:rPr>
          <w:rFonts w:ascii="Times New Roman" w:hAnsi="Times New Roman" w:cs="Times New Roman"/>
          <w:sz w:val="28"/>
          <w:szCs w:val="28"/>
        </w:rPr>
      </w:pPr>
      <w:r w:rsidRPr="004C67B9">
        <w:rPr>
          <w:rFonts w:ascii="Times New Roman" w:hAnsi="Times New Roman" w:cs="Times New Roman"/>
          <w:sz w:val="28"/>
          <w:szCs w:val="28"/>
        </w:rPr>
        <w:tab/>
      </w:r>
      <w:r w:rsidRPr="00833F78">
        <w:rPr>
          <w:rFonts w:ascii="Times New Roman" w:hAnsi="Times New Roman" w:cs="Times New Roman"/>
          <w:i/>
          <w:sz w:val="28"/>
          <w:szCs w:val="28"/>
        </w:rPr>
        <w:t>* Tiêu chuẩn</w:t>
      </w:r>
      <w:r w:rsidRPr="004C67B9">
        <w:rPr>
          <w:rFonts w:ascii="Times New Roman" w:hAnsi="Times New Roman" w:cs="Times New Roman"/>
          <w:sz w:val="28"/>
          <w:szCs w:val="28"/>
        </w:rPr>
        <w:t xml:space="preserve">: </w:t>
      </w:r>
      <w:r w:rsidR="0066762C" w:rsidRPr="004C67B9">
        <w:rPr>
          <w:rFonts w:ascii="Times New Roman" w:hAnsi="Times New Roman" w:cs="Times New Roman"/>
          <w:sz w:val="28"/>
          <w:szCs w:val="28"/>
        </w:rPr>
        <w:t>Đạt các tiêu chí sau:</w:t>
      </w:r>
    </w:p>
    <w:p w:rsidR="00566DD2" w:rsidRPr="004C67B9" w:rsidRDefault="00566DD2" w:rsidP="00414AE1">
      <w:pPr>
        <w:spacing w:before="120" w:after="120"/>
        <w:ind w:firstLine="720"/>
        <w:rPr>
          <w:rFonts w:ascii="Times New Roman" w:hAnsi="Times New Roman" w:cs="Times New Roman"/>
          <w:sz w:val="28"/>
          <w:szCs w:val="28"/>
        </w:rPr>
      </w:pPr>
      <w:r w:rsidRPr="004C67B9">
        <w:rPr>
          <w:rFonts w:ascii="Times New Roman" w:hAnsi="Times New Roman" w:cs="Times New Roman"/>
          <w:sz w:val="28"/>
          <w:szCs w:val="28"/>
        </w:rPr>
        <w:t xml:space="preserve">- Hàng năm </w:t>
      </w:r>
      <w:r w:rsidR="00B21575" w:rsidRPr="004C67B9">
        <w:rPr>
          <w:rFonts w:ascii="Times New Roman" w:hAnsi="Times New Roman" w:cs="Times New Roman"/>
          <w:sz w:val="28"/>
          <w:szCs w:val="28"/>
        </w:rPr>
        <w:t>có phát đ</w:t>
      </w:r>
      <w:r w:rsidR="00114754" w:rsidRPr="004C67B9">
        <w:rPr>
          <w:rFonts w:ascii="Times New Roman" w:hAnsi="Times New Roman" w:cs="Times New Roman"/>
          <w:sz w:val="28"/>
          <w:szCs w:val="28"/>
        </w:rPr>
        <w:t xml:space="preserve">ộng phong trào, duy trì và nuôi dưỡng phong trào Lao động sáng tạo. </w:t>
      </w:r>
      <w:r w:rsidR="00131E7B" w:rsidRPr="004C67B9">
        <w:rPr>
          <w:rFonts w:ascii="Times New Roman" w:hAnsi="Times New Roman" w:cs="Times New Roman"/>
          <w:sz w:val="28"/>
          <w:szCs w:val="28"/>
        </w:rPr>
        <w:t>C</w:t>
      </w:r>
      <w:r w:rsidR="00114754" w:rsidRPr="004C67B9">
        <w:rPr>
          <w:rFonts w:ascii="Times New Roman" w:hAnsi="Times New Roman" w:cs="Times New Roman"/>
          <w:sz w:val="28"/>
          <w:szCs w:val="28"/>
        </w:rPr>
        <w:t>ó</w:t>
      </w:r>
      <w:r w:rsidRPr="004C67B9">
        <w:rPr>
          <w:rFonts w:ascii="Times New Roman" w:hAnsi="Times New Roman" w:cs="Times New Roman"/>
          <w:sz w:val="28"/>
          <w:szCs w:val="28"/>
        </w:rPr>
        <w:t xml:space="preserve"> tổ chức sơ kết</w:t>
      </w:r>
      <w:r w:rsidR="00114754" w:rsidRPr="004C67B9">
        <w:rPr>
          <w:rFonts w:ascii="Times New Roman" w:hAnsi="Times New Roman" w:cs="Times New Roman"/>
          <w:sz w:val="28"/>
          <w:szCs w:val="28"/>
        </w:rPr>
        <w:t xml:space="preserve">, tổng kết </w:t>
      </w:r>
      <w:r w:rsidRPr="004C67B9">
        <w:rPr>
          <w:rFonts w:ascii="Times New Roman" w:hAnsi="Times New Roman" w:cs="Times New Roman"/>
          <w:sz w:val="28"/>
          <w:szCs w:val="28"/>
        </w:rPr>
        <w:t>phong trào thi đua Lao động sáng tạo trong CNVCLĐ giai đoạn (2012 -</w:t>
      </w:r>
      <w:r w:rsidR="003334C5" w:rsidRPr="004C67B9">
        <w:rPr>
          <w:rFonts w:ascii="Times New Roman" w:hAnsi="Times New Roman" w:cs="Times New Roman"/>
          <w:sz w:val="28"/>
          <w:szCs w:val="28"/>
        </w:rPr>
        <w:t xml:space="preserve"> </w:t>
      </w:r>
      <w:r w:rsidR="00294869">
        <w:rPr>
          <w:rFonts w:ascii="Times New Roman" w:hAnsi="Times New Roman" w:cs="Times New Roman"/>
          <w:sz w:val="28"/>
          <w:szCs w:val="28"/>
        </w:rPr>
        <w:t>2017)</w:t>
      </w:r>
      <w:r w:rsidR="007661DE">
        <w:rPr>
          <w:rFonts w:ascii="Times New Roman" w:hAnsi="Times New Roman" w:cs="Times New Roman"/>
          <w:sz w:val="28"/>
          <w:szCs w:val="28"/>
        </w:rPr>
        <w:t>;</w:t>
      </w:r>
      <w:r w:rsidRPr="004C67B9">
        <w:rPr>
          <w:rFonts w:ascii="Times New Roman" w:hAnsi="Times New Roman" w:cs="Times New Roman"/>
          <w:sz w:val="28"/>
          <w:szCs w:val="28"/>
        </w:rPr>
        <w:t xml:space="preserve"> </w:t>
      </w:r>
    </w:p>
    <w:p w:rsidR="00B76027" w:rsidRDefault="005875AA" w:rsidP="00414AE1">
      <w:pPr>
        <w:spacing w:before="120" w:after="120"/>
        <w:rPr>
          <w:rFonts w:ascii="Times New Roman" w:hAnsi="Times New Roman" w:cs="Times New Roman"/>
          <w:sz w:val="28"/>
          <w:szCs w:val="28"/>
        </w:rPr>
      </w:pPr>
      <w:r w:rsidRPr="004C67B9">
        <w:rPr>
          <w:rFonts w:ascii="Times New Roman" w:hAnsi="Times New Roman" w:cs="Times New Roman"/>
          <w:sz w:val="28"/>
          <w:szCs w:val="28"/>
        </w:rPr>
        <w:tab/>
      </w:r>
      <w:r w:rsidR="00244C9A" w:rsidRPr="004C67B9">
        <w:rPr>
          <w:rFonts w:ascii="Times New Roman" w:hAnsi="Times New Roman" w:cs="Times New Roman"/>
          <w:sz w:val="28"/>
          <w:szCs w:val="28"/>
        </w:rPr>
        <w:t>-</w:t>
      </w:r>
      <w:r w:rsidRPr="004C67B9">
        <w:rPr>
          <w:rFonts w:ascii="Times New Roman" w:hAnsi="Times New Roman" w:cs="Times New Roman"/>
          <w:sz w:val="28"/>
          <w:szCs w:val="28"/>
        </w:rPr>
        <w:t xml:space="preserve"> </w:t>
      </w:r>
      <w:r w:rsidR="00C22D36" w:rsidRPr="004C67B9">
        <w:rPr>
          <w:rFonts w:ascii="Times New Roman" w:hAnsi="Times New Roman" w:cs="Times New Roman"/>
          <w:sz w:val="28"/>
          <w:szCs w:val="28"/>
        </w:rPr>
        <w:t>L</w:t>
      </w:r>
      <w:r w:rsidR="007B5208" w:rsidRPr="004C67B9">
        <w:rPr>
          <w:rFonts w:ascii="Times New Roman" w:hAnsi="Times New Roman" w:cs="Times New Roman"/>
          <w:sz w:val="28"/>
          <w:szCs w:val="28"/>
        </w:rPr>
        <w:t>à</w:t>
      </w:r>
      <w:r w:rsidR="00C22D36" w:rsidRPr="004C67B9">
        <w:rPr>
          <w:rFonts w:ascii="Times New Roman" w:hAnsi="Times New Roman" w:cs="Times New Roman"/>
          <w:sz w:val="28"/>
          <w:szCs w:val="28"/>
        </w:rPr>
        <w:t xml:space="preserve"> </w:t>
      </w:r>
      <w:r w:rsidR="0073035D" w:rsidRPr="004C67B9">
        <w:rPr>
          <w:rFonts w:ascii="Times New Roman" w:hAnsi="Times New Roman" w:cs="Times New Roman"/>
          <w:sz w:val="28"/>
          <w:szCs w:val="28"/>
        </w:rPr>
        <w:t>tập thể</w:t>
      </w:r>
      <w:r w:rsidR="00C22D36" w:rsidRPr="004C67B9">
        <w:rPr>
          <w:rFonts w:ascii="Times New Roman" w:hAnsi="Times New Roman" w:cs="Times New Roman"/>
          <w:sz w:val="28"/>
          <w:szCs w:val="28"/>
        </w:rPr>
        <w:t xml:space="preserve"> có thành tích xuất sắc </w:t>
      </w:r>
      <w:r w:rsidR="00983398" w:rsidRPr="004C67B9">
        <w:rPr>
          <w:rFonts w:ascii="Times New Roman" w:hAnsi="Times New Roman" w:cs="Times New Roman"/>
          <w:sz w:val="28"/>
          <w:szCs w:val="28"/>
        </w:rPr>
        <w:t>tiêu biểu</w:t>
      </w:r>
      <w:r w:rsidR="005E534C">
        <w:rPr>
          <w:rFonts w:ascii="Times New Roman" w:hAnsi="Times New Roman" w:cs="Times New Roman"/>
          <w:sz w:val="28"/>
          <w:szCs w:val="28"/>
        </w:rPr>
        <w:t xml:space="preserve"> nhất</w:t>
      </w:r>
      <w:r w:rsidR="00983398" w:rsidRPr="004C67B9">
        <w:rPr>
          <w:rFonts w:ascii="Times New Roman" w:hAnsi="Times New Roman" w:cs="Times New Roman"/>
          <w:sz w:val="28"/>
          <w:szCs w:val="28"/>
        </w:rPr>
        <w:t xml:space="preserve"> </w:t>
      </w:r>
      <w:r w:rsidR="00C22D36" w:rsidRPr="004C67B9">
        <w:rPr>
          <w:rFonts w:ascii="Times New Roman" w:hAnsi="Times New Roman" w:cs="Times New Roman"/>
          <w:sz w:val="28"/>
          <w:szCs w:val="28"/>
        </w:rPr>
        <w:t xml:space="preserve">trong </w:t>
      </w:r>
      <w:r w:rsidR="00ED48ED" w:rsidRPr="004C67B9">
        <w:rPr>
          <w:rFonts w:ascii="Times New Roman" w:hAnsi="Times New Roman" w:cs="Times New Roman"/>
          <w:sz w:val="28"/>
          <w:szCs w:val="28"/>
        </w:rPr>
        <w:t>p</w:t>
      </w:r>
      <w:r w:rsidR="00983398" w:rsidRPr="004C67B9">
        <w:rPr>
          <w:rFonts w:ascii="Times New Roman" w:hAnsi="Times New Roman" w:cs="Times New Roman"/>
          <w:sz w:val="28"/>
          <w:szCs w:val="28"/>
        </w:rPr>
        <w:t>hong trào thi đua Lao động sáng tạo</w:t>
      </w:r>
      <w:r w:rsidR="005702A2" w:rsidRPr="004C67B9">
        <w:rPr>
          <w:rFonts w:ascii="Times New Roman" w:hAnsi="Times New Roman" w:cs="Times New Roman"/>
          <w:sz w:val="28"/>
          <w:szCs w:val="28"/>
        </w:rPr>
        <w:t xml:space="preserve"> </w:t>
      </w:r>
      <w:r w:rsidR="00983398" w:rsidRPr="004C67B9">
        <w:rPr>
          <w:rFonts w:ascii="Times New Roman" w:hAnsi="Times New Roman" w:cs="Times New Roman"/>
          <w:sz w:val="28"/>
          <w:szCs w:val="28"/>
        </w:rPr>
        <w:t>giai đoạn (2012 -2017)</w:t>
      </w:r>
      <w:r w:rsidR="00ED48ED" w:rsidRPr="004C67B9">
        <w:rPr>
          <w:rFonts w:ascii="Times New Roman" w:hAnsi="Times New Roman" w:cs="Times New Roman"/>
          <w:sz w:val="28"/>
          <w:szCs w:val="28"/>
        </w:rPr>
        <w:t xml:space="preserve">; </w:t>
      </w:r>
      <w:r w:rsidR="00AC2A18">
        <w:rPr>
          <w:rFonts w:ascii="Times New Roman" w:hAnsi="Times New Roman" w:cs="Times New Roman"/>
          <w:sz w:val="28"/>
          <w:szCs w:val="28"/>
        </w:rPr>
        <w:t xml:space="preserve">vận động </w:t>
      </w:r>
      <w:r w:rsidR="005E534C">
        <w:rPr>
          <w:rFonts w:ascii="Times New Roman" w:hAnsi="Times New Roman" w:cs="Times New Roman"/>
          <w:sz w:val="28"/>
          <w:szCs w:val="28"/>
        </w:rPr>
        <w:t xml:space="preserve">đông đảo </w:t>
      </w:r>
      <w:r w:rsidR="00AC2A18">
        <w:rPr>
          <w:rFonts w:ascii="Times New Roman" w:hAnsi="Times New Roman" w:cs="Times New Roman"/>
          <w:sz w:val="28"/>
          <w:szCs w:val="28"/>
        </w:rPr>
        <w:t>CNVCLĐ</w:t>
      </w:r>
      <w:r w:rsidR="00B76027">
        <w:rPr>
          <w:rFonts w:ascii="Times New Roman" w:hAnsi="Times New Roman" w:cs="Times New Roman"/>
          <w:sz w:val="28"/>
          <w:szCs w:val="28"/>
        </w:rPr>
        <w:t xml:space="preserve"> tích cực tham gia phong trào</w:t>
      </w:r>
      <w:r w:rsidR="005E534C">
        <w:rPr>
          <w:rFonts w:ascii="Times New Roman" w:hAnsi="Times New Roman" w:cs="Times New Roman"/>
          <w:sz w:val="28"/>
          <w:szCs w:val="28"/>
        </w:rPr>
        <w:t xml:space="preserve"> thi đua Lao động sáng tạo,</w:t>
      </w:r>
      <w:r w:rsidR="00ED48ED" w:rsidRPr="004C67B9">
        <w:rPr>
          <w:rFonts w:ascii="Times New Roman" w:hAnsi="Times New Roman" w:cs="Times New Roman"/>
          <w:sz w:val="28"/>
          <w:szCs w:val="28"/>
        </w:rPr>
        <w:t xml:space="preserve"> </w:t>
      </w:r>
      <w:r w:rsidR="009E36A5" w:rsidRPr="004C67B9">
        <w:rPr>
          <w:rFonts w:ascii="Times New Roman" w:hAnsi="Times New Roman" w:cs="Times New Roman"/>
          <w:sz w:val="28"/>
          <w:szCs w:val="28"/>
        </w:rPr>
        <w:t xml:space="preserve">có ít nhất </w:t>
      </w:r>
      <w:r w:rsidR="00246E25">
        <w:rPr>
          <w:rFonts w:ascii="Times New Roman" w:hAnsi="Times New Roman" w:cs="Times New Roman"/>
          <w:b/>
          <w:sz w:val="28"/>
          <w:szCs w:val="28"/>
        </w:rPr>
        <w:t>5</w:t>
      </w:r>
      <w:r w:rsidR="0058749A" w:rsidRPr="004C67B9">
        <w:rPr>
          <w:rFonts w:ascii="Times New Roman" w:hAnsi="Times New Roman" w:cs="Times New Roman"/>
          <w:b/>
          <w:sz w:val="28"/>
          <w:szCs w:val="28"/>
        </w:rPr>
        <w:t>0</w:t>
      </w:r>
      <w:r w:rsidR="00B76027">
        <w:rPr>
          <w:rFonts w:ascii="Times New Roman" w:hAnsi="Times New Roman" w:cs="Times New Roman"/>
          <w:sz w:val="28"/>
          <w:szCs w:val="28"/>
        </w:rPr>
        <w:t xml:space="preserve"> đoàn viên Công đoàn</w:t>
      </w:r>
      <w:r w:rsidR="009E36A5" w:rsidRPr="004C67B9">
        <w:rPr>
          <w:rFonts w:ascii="Times New Roman" w:hAnsi="Times New Roman" w:cs="Times New Roman"/>
          <w:sz w:val="28"/>
          <w:szCs w:val="28"/>
        </w:rPr>
        <w:t xml:space="preserve"> được tặng thưởng Bằng Lao động sáng tạo của Tổ</w:t>
      </w:r>
      <w:r w:rsidR="00294869">
        <w:rPr>
          <w:rFonts w:ascii="Times New Roman" w:hAnsi="Times New Roman" w:cs="Times New Roman"/>
          <w:sz w:val="28"/>
          <w:szCs w:val="28"/>
        </w:rPr>
        <w:t>ng Liên đoàn,</w:t>
      </w:r>
    </w:p>
    <w:p w:rsidR="000E402D" w:rsidRDefault="00B76027" w:rsidP="00414AE1">
      <w:pPr>
        <w:spacing w:before="120" w:after="120"/>
        <w:rPr>
          <w:rFonts w:ascii="Times New Roman" w:hAnsi="Times New Roman" w:cs="Times New Roman"/>
          <w:sz w:val="28"/>
          <w:szCs w:val="28"/>
        </w:rPr>
      </w:pPr>
      <w:r>
        <w:rPr>
          <w:rFonts w:ascii="Times New Roman" w:hAnsi="Times New Roman" w:cs="Times New Roman"/>
          <w:sz w:val="28"/>
          <w:szCs w:val="28"/>
        </w:rPr>
        <w:tab/>
        <w:t>- Phối hợp với</w:t>
      </w:r>
      <w:r w:rsidR="000E402D">
        <w:rPr>
          <w:rFonts w:ascii="Times New Roman" w:hAnsi="Times New Roman" w:cs="Times New Roman"/>
          <w:sz w:val="28"/>
          <w:szCs w:val="28"/>
        </w:rPr>
        <w:t xml:space="preserve"> sở Khoa học và Công nghệ định kỳ tổ chức tốt Hộ</w:t>
      </w:r>
      <w:r w:rsidR="004C2917">
        <w:rPr>
          <w:rFonts w:ascii="Times New Roman" w:hAnsi="Times New Roman" w:cs="Times New Roman"/>
          <w:sz w:val="28"/>
          <w:szCs w:val="28"/>
        </w:rPr>
        <w:t>i thi S</w:t>
      </w:r>
      <w:r w:rsidR="000E402D">
        <w:rPr>
          <w:rFonts w:ascii="Times New Roman" w:hAnsi="Times New Roman" w:cs="Times New Roman"/>
          <w:sz w:val="28"/>
          <w:szCs w:val="28"/>
        </w:rPr>
        <w:t>áng tạ</w:t>
      </w:r>
      <w:r w:rsidR="004C2917">
        <w:rPr>
          <w:rFonts w:ascii="Times New Roman" w:hAnsi="Times New Roman" w:cs="Times New Roman"/>
          <w:sz w:val="28"/>
          <w:szCs w:val="28"/>
        </w:rPr>
        <w:t>o K</w:t>
      </w:r>
      <w:r w:rsidR="000E402D">
        <w:rPr>
          <w:rFonts w:ascii="Times New Roman" w:hAnsi="Times New Roman" w:cs="Times New Roman"/>
          <w:sz w:val="28"/>
          <w:szCs w:val="28"/>
        </w:rPr>
        <w:t>ỹ thuật cấp tỉ</w:t>
      </w:r>
      <w:r w:rsidR="00294869">
        <w:rPr>
          <w:rFonts w:ascii="Times New Roman" w:hAnsi="Times New Roman" w:cs="Times New Roman"/>
          <w:sz w:val="28"/>
          <w:szCs w:val="28"/>
        </w:rPr>
        <w:t>nh,</w:t>
      </w:r>
      <w:r w:rsidR="004C2917">
        <w:rPr>
          <w:rFonts w:ascii="Times New Roman" w:hAnsi="Times New Roman" w:cs="Times New Roman"/>
          <w:sz w:val="28"/>
          <w:szCs w:val="28"/>
        </w:rPr>
        <w:t xml:space="preserve"> từ đó lựa chọn được các giải pháp tham dự Hội thi Sáng tạo Kỹ thuật Toàn quốc.</w:t>
      </w:r>
    </w:p>
    <w:p w:rsidR="001B67F2" w:rsidRPr="004C67B9" w:rsidRDefault="000E402D" w:rsidP="00414AE1">
      <w:pPr>
        <w:spacing w:before="120" w:after="120"/>
        <w:rPr>
          <w:rFonts w:ascii="Times New Roman" w:hAnsi="Times New Roman" w:cs="Times New Roman"/>
          <w:sz w:val="28"/>
          <w:szCs w:val="28"/>
        </w:rPr>
      </w:pPr>
      <w:r>
        <w:rPr>
          <w:rFonts w:ascii="Times New Roman" w:hAnsi="Times New Roman" w:cs="Times New Roman"/>
          <w:sz w:val="28"/>
          <w:szCs w:val="28"/>
        </w:rPr>
        <w:tab/>
        <w:t xml:space="preserve">- </w:t>
      </w:r>
      <w:r w:rsidR="00FA7D29">
        <w:rPr>
          <w:rFonts w:ascii="Times New Roman" w:hAnsi="Times New Roman" w:cs="Times New Roman"/>
          <w:sz w:val="28"/>
          <w:szCs w:val="28"/>
        </w:rPr>
        <w:t>Phối hợp với Liên hiệp các Hội khoa học và kỹ thuật của tỉnh xét chọn</w:t>
      </w:r>
      <w:r w:rsidR="00923DDE">
        <w:rPr>
          <w:rFonts w:ascii="Times New Roman" w:hAnsi="Times New Roman" w:cs="Times New Roman"/>
          <w:sz w:val="28"/>
          <w:szCs w:val="28"/>
        </w:rPr>
        <w:t xml:space="preserve"> công trình Khoa học công nghệ</w:t>
      </w:r>
      <w:r w:rsidR="00DE25C2">
        <w:rPr>
          <w:rFonts w:ascii="Times New Roman" w:hAnsi="Times New Roman" w:cs="Times New Roman"/>
          <w:sz w:val="28"/>
          <w:szCs w:val="28"/>
        </w:rPr>
        <w:t xml:space="preserve"> tham dự</w:t>
      </w:r>
      <w:r w:rsidR="00FA7D29">
        <w:rPr>
          <w:rFonts w:ascii="Times New Roman" w:hAnsi="Times New Roman" w:cs="Times New Roman"/>
          <w:sz w:val="28"/>
          <w:szCs w:val="28"/>
        </w:rPr>
        <w:t xml:space="preserve"> </w:t>
      </w:r>
      <w:r w:rsidR="00923DDE">
        <w:rPr>
          <w:rFonts w:ascii="Times New Roman" w:hAnsi="Times New Roman" w:cs="Times New Roman"/>
          <w:sz w:val="28"/>
          <w:szCs w:val="28"/>
        </w:rPr>
        <w:t>G</w:t>
      </w:r>
      <w:r w:rsidR="00FA7D29">
        <w:rPr>
          <w:rFonts w:ascii="Times New Roman" w:hAnsi="Times New Roman" w:cs="Times New Roman"/>
          <w:sz w:val="28"/>
          <w:szCs w:val="28"/>
        </w:rPr>
        <w:t>iải thưở</w:t>
      </w:r>
      <w:r w:rsidR="004C2917">
        <w:rPr>
          <w:rFonts w:ascii="Times New Roman" w:hAnsi="Times New Roman" w:cs="Times New Roman"/>
          <w:sz w:val="28"/>
          <w:szCs w:val="28"/>
        </w:rPr>
        <w:t>ng S</w:t>
      </w:r>
      <w:r w:rsidR="00FA7D29">
        <w:rPr>
          <w:rFonts w:ascii="Times New Roman" w:hAnsi="Times New Roman" w:cs="Times New Roman"/>
          <w:sz w:val="28"/>
          <w:szCs w:val="28"/>
        </w:rPr>
        <w:t xml:space="preserve">áng tạo Khoa học, Công nghệ </w:t>
      </w:r>
      <w:r w:rsidR="00D80BF3">
        <w:rPr>
          <w:rFonts w:ascii="Times New Roman" w:hAnsi="Times New Roman" w:cs="Times New Roman"/>
          <w:sz w:val="28"/>
          <w:szCs w:val="28"/>
        </w:rPr>
        <w:t>Việt Nam (VIFOTEC)</w:t>
      </w:r>
      <w:r w:rsidR="00294869">
        <w:rPr>
          <w:rFonts w:ascii="Times New Roman" w:hAnsi="Times New Roman" w:cs="Times New Roman"/>
          <w:sz w:val="28"/>
          <w:szCs w:val="28"/>
        </w:rPr>
        <w:t>.</w:t>
      </w:r>
    </w:p>
    <w:p w:rsidR="005875AA" w:rsidRPr="004C67B9" w:rsidRDefault="0080280A" w:rsidP="00414AE1">
      <w:pPr>
        <w:spacing w:before="120" w:after="120"/>
        <w:rPr>
          <w:rFonts w:ascii="Times New Roman" w:hAnsi="Times New Roman" w:cs="Times New Roman"/>
          <w:sz w:val="28"/>
          <w:szCs w:val="28"/>
        </w:rPr>
      </w:pPr>
      <w:r>
        <w:rPr>
          <w:rFonts w:ascii="Times New Roman" w:hAnsi="Times New Roman" w:cs="Times New Roman"/>
          <w:sz w:val="28"/>
          <w:szCs w:val="28"/>
        </w:rPr>
        <w:tab/>
      </w:r>
      <w:r w:rsidR="003B2F5C" w:rsidRPr="004C67B9">
        <w:rPr>
          <w:rFonts w:ascii="Times New Roman" w:hAnsi="Times New Roman" w:cs="Times New Roman"/>
          <w:sz w:val="28"/>
          <w:szCs w:val="28"/>
        </w:rPr>
        <w:t xml:space="preserve"> Tổ</w:t>
      </w:r>
      <w:r w:rsidR="00D80BF3">
        <w:rPr>
          <w:rFonts w:ascii="Times New Roman" w:hAnsi="Times New Roman" w:cs="Times New Roman"/>
          <w:sz w:val="28"/>
          <w:szCs w:val="28"/>
        </w:rPr>
        <w:t>ng Liên đoàn xét và</w:t>
      </w:r>
      <w:r w:rsidR="003B2F5C" w:rsidRPr="004C67B9">
        <w:rPr>
          <w:rFonts w:ascii="Times New Roman" w:hAnsi="Times New Roman" w:cs="Times New Roman"/>
          <w:sz w:val="28"/>
          <w:szCs w:val="28"/>
        </w:rPr>
        <w:t xml:space="preserve"> tra</w:t>
      </w:r>
      <w:r w:rsidR="000A05FE" w:rsidRPr="004C67B9">
        <w:rPr>
          <w:rFonts w:ascii="Times New Roman" w:hAnsi="Times New Roman" w:cs="Times New Roman"/>
          <w:sz w:val="28"/>
          <w:szCs w:val="28"/>
        </w:rPr>
        <w:t>o</w:t>
      </w:r>
      <w:r w:rsidR="003B2F5C" w:rsidRPr="004C67B9">
        <w:rPr>
          <w:rFonts w:ascii="Times New Roman" w:hAnsi="Times New Roman" w:cs="Times New Roman"/>
          <w:sz w:val="28"/>
          <w:szCs w:val="28"/>
        </w:rPr>
        <w:t xml:space="preserve"> tặng Cờ thi </w:t>
      </w:r>
      <w:r w:rsidR="008A0D3E">
        <w:rPr>
          <w:rFonts w:ascii="Times New Roman" w:hAnsi="Times New Roman" w:cs="Times New Roman"/>
          <w:sz w:val="28"/>
          <w:szCs w:val="28"/>
        </w:rPr>
        <w:t xml:space="preserve">đua cho các đơn vị xuất sắc </w:t>
      </w:r>
      <w:r w:rsidR="003B2F5C" w:rsidRPr="004C67B9">
        <w:rPr>
          <w:rFonts w:ascii="Times New Roman" w:hAnsi="Times New Roman" w:cs="Times New Roman"/>
          <w:sz w:val="28"/>
          <w:szCs w:val="28"/>
        </w:rPr>
        <w:t>tại Hội nghị sơ kết của Tổng Liên đoàn.</w:t>
      </w:r>
    </w:p>
    <w:p w:rsidR="003B2F5C" w:rsidRPr="00E33967" w:rsidRDefault="003B2F5C" w:rsidP="00414AE1">
      <w:pPr>
        <w:spacing w:before="120" w:after="120"/>
        <w:rPr>
          <w:rFonts w:ascii="Times New Roman" w:hAnsi="Times New Roman" w:cs="Times New Roman"/>
          <w:b/>
          <w:sz w:val="28"/>
          <w:szCs w:val="28"/>
        </w:rPr>
      </w:pPr>
      <w:r w:rsidRPr="004C67B9">
        <w:rPr>
          <w:rFonts w:ascii="Times New Roman" w:hAnsi="Times New Roman" w:cs="Times New Roman"/>
          <w:sz w:val="28"/>
          <w:szCs w:val="28"/>
        </w:rPr>
        <w:tab/>
      </w:r>
      <w:r w:rsidRPr="00E33967">
        <w:rPr>
          <w:rFonts w:ascii="Times New Roman" w:hAnsi="Times New Roman" w:cs="Times New Roman"/>
          <w:b/>
          <w:i/>
          <w:sz w:val="28"/>
          <w:szCs w:val="28"/>
        </w:rPr>
        <w:t>b) Bằng khen của Tổng Liên đoàn</w:t>
      </w:r>
      <w:r w:rsidR="008E6E4B" w:rsidRPr="00E33967">
        <w:rPr>
          <w:rFonts w:ascii="Times New Roman" w:hAnsi="Times New Roman" w:cs="Times New Roman"/>
          <w:b/>
          <w:i/>
          <w:sz w:val="28"/>
          <w:szCs w:val="28"/>
        </w:rPr>
        <w:t xml:space="preserve">: </w:t>
      </w:r>
    </w:p>
    <w:p w:rsidR="008E6E4B" w:rsidRPr="004C67B9" w:rsidRDefault="008E6E4B" w:rsidP="00414AE1">
      <w:pPr>
        <w:spacing w:before="120" w:after="120"/>
        <w:ind w:firstLine="720"/>
        <w:rPr>
          <w:rFonts w:ascii="Times New Roman" w:hAnsi="Times New Roman" w:cs="Times New Roman"/>
          <w:sz w:val="28"/>
          <w:szCs w:val="28"/>
        </w:rPr>
      </w:pPr>
      <w:r w:rsidRPr="00E33967">
        <w:rPr>
          <w:rFonts w:ascii="Times New Roman" w:hAnsi="Times New Roman" w:cs="Times New Roman"/>
          <w:i/>
          <w:sz w:val="28"/>
          <w:szCs w:val="28"/>
        </w:rPr>
        <w:t>* Đối với tập thể</w:t>
      </w:r>
      <w:r w:rsidRPr="004C67B9">
        <w:rPr>
          <w:rFonts w:ascii="Times New Roman" w:hAnsi="Times New Roman" w:cs="Times New Roman"/>
          <w:sz w:val="28"/>
          <w:szCs w:val="28"/>
        </w:rPr>
        <w:t xml:space="preserve">: </w:t>
      </w:r>
      <w:r w:rsidR="0066762C" w:rsidRPr="004C67B9">
        <w:rPr>
          <w:rFonts w:ascii="Times New Roman" w:hAnsi="Times New Roman" w:cs="Times New Roman"/>
          <w:sz w:val="28"/>
          <w:szCs w:val="28"/>
        </w:rPr>
        <w:t>Đạt các tiêu chí sau:</w:t>
      </w:r>
      <w:r w:rsidR="007964B5" w:rsidRPr="004C67B9">
        <w:rPr>
          <w:rFonts w:ascii="Times New Roman" w:hAnsi="Times New Roman" w:cs="Times New Roman"/>
          <w:sz w:val="28"/>
          <w:szCs w:val="28"/>
        </w:rPr>
        <w:t xml:space="preserve"> </w:t>
      </w:r>
    </w:p>
    <w:p w:rsidR="0058749A" w:rsidRPr="004C67B9" w:rsidRDefault="0058749A" w:rsidP="00414AE1">
      <w:pPr>
        <w:spacing w:before="120" w:after="120"/>
        <w:ind w:firstLine="720"/>
        <w:rPr>
          <w:rFonts w:ascii="Times New Roman" w:hAnsi="Times New Roman" w:cs="Times New Roman"/>
          <w:sz w:val="28"/>
          <w:szCs w:val="28"/>
        </w:rPr>
      </w:pPr>
      <w:r w:rsidRPr="004C67B9">
        <w:rPr>
          <w:rFonts w:ascii="Times New Roman" w:hAnsi="Times New Roman" w:cs="Times New Roman"/>
          <w:sz w:val="28"/>
          <w:szCs w:val="28"/>
        </w:rPr>
        <w:t>- Hàng năm có phát động phong trào, duy trì và nuôi dưỡng phong trào Lao động sáng tạo. Có tổ chức sơ kết, tổng kết phong trào thi đua Lao động sáng tạo trong CNVCLĐ giai đoạ</w:t>
      </w:r>
      <w:r w:rsidR="007661DE">
        <w:rPr>
          <w:rFonts w:ascii="Times New Roman" w:hAnsi="Times New Roman" w:cs="Times New Roman"/>
          <w:sz w:val="28"/>
          <w:szCs w:val="28"/>
        </w:rPr>
        <w:t>n (2012 - 2017);</w:t>
      </w:r>
      <w:r w:rsidRPr="004C67B9">
        <w:rPr>
          <w:rFonts w:ascii="Times New Roman" w:hAnsi="Times New Roman" w:cs="Times New Roman"/>
          <w:sz w:val="28"/>
          <w:szCs w:val="28"/>
        </w:rPr>
        <w:t xml:space="preserve"> </w:t>
      </w:r>
    </w:p>
    <w:p w:rsidR="0058749A" w:rsidRPr="004C67B9" w:rsidRDefault="0058749A" w:rsidP="00414AE1">
      <w:pPr>
        <w:spacing w:before="120" w:after="120"/>
        <w:rPr>
          <w:rFonts w:ascii="Times New Roman" w:hAnsi="Times New Roman" w:cs="Times New Roman"/>
          <w:sz w:val="28"/>
          <w:szCs w:val="28"/>
        </w:rPr>
      </w:pPr>
      <w:r w:rsidRPr="004C67B9">
        <w:rPr>
          <w:rFonts w:ascii="Times New Roman" w:hAnsi="Times New Roman" w:cs="Times New Roman"/>
          <w:sz w:val="28"/>
          <w:szCs w:val="28"/>
        </w:rPr>
        <w:tab/>
        <w:t>- Là tập thể có thành tích xuất sắc tiêu biểu nhất trong phong trào thi đua Lao động sáng tạo giai đoạ</w:t>
      </w:r>
      <w:r w:rsidR="00246E25">
        <w:rPr>
          <w:rFonts w:ascii="Times New Roman" w:hAnsi="Times New Roman" w:cs="Times New Roman"/>
          <w:sz w:val="28"/>
          <w:szCs w:val="28"/>
        </w:rPr>
        <w:t>n (2012 -2017);</w:t>
      </w:r>
      <w:r w:rsidRPr="004C67B9">
        <w:rPr>
          <w:rFonts w:ascii="Times New Roman" w:hAnsi="Times New Roman" w:cs="Times New Roman"/>
          <w:sz w:val="28"/>
          <w:szCs w:val="28"/>
        </w:rPr>
        <w:t xml:space="preserve"> có ít nhất </w:t>
      </w:r>
      <w:r w:rsidR="00246E25">
        <w:rPr>
          <w:rFonts w:ascii="Times New Roman" w:hAnsi="Times New Roman" w:cs="Times New Roman"/>
          <w:b/>
          <w:sz w:val="28"/>
          <w:szCs w:val="28"/>
        </w:rPr>
        <w:t>3</w:t>
      </w:r>
      <w:r w:rsidR="000140BE" w:rsidRPr="004C67B9">
        <w:rPr>
          <w:rFonts w:ascii="Times New Roman" w:hAnsi="Times New Roman" w:cs="Times New Roman"/>
          <w:b/>
          <w:sz w:val="28"/>
          <w:szCs w:val="28"/>
        </w:rPr>
        <w:t>0</w:t>
      </w:r>
      <w:r w:rsidR="00FE63D1">
        <w:rPr>
          <w:rFonts w:ascii="Times New Roman" w:hAnsi="Times New Roman" w:cs="Times New Roman"/>
          <w:sz w:val="28"/>
          <w:szCs w:val="28"/>
        </w:rPr>
        <w:t xml:space="preserve"> đoàn viên Công đoàn </w:t>
      </w:r>
      <w:r w:rsidRPr="004C67B9">
        <w:rPr>
          <w:rFonts w:ascii="Times New Roman" w:hAnsi="Times New Roman" w:cs="Times New Roman"/>
          <w:sz w:val="28"/>
          <w:szCs w:val="28"/>
        </w:rPr>
        <w:t xml:space="preserve">được tặng thưởng Bằng Lao động sáng tạo của Tổng Liên đoàn. </w:t>
      </w:r>
    </w:p>
    <w:p w:rsidR="00770E72" w:rsidRDefault="0006142B" w:rsidP="007E24A5">
      <w:pPr>
        <w:spacing w:before="120" w:after="120"/>
        <w:rPr>
          <w:rFonts w:ascii="Times New Roman" w:hAnsi="Times New Roman" w:cs="Times New Roman"/>
          <w:sz w:val="28"/>
          <w:szCs w:val="28"/>
        </w:rPr>
      </w:pPr>
      <w:r w:rsidRPr="004C67B9">
        <w:rPr>
          <w:rFonts w:ascii="Times New Roman" w:hAnsi="Times New Roman" w:cs="Times New Roman"/>
          <w:sz w:val="28"/>
          <w:szCs w:val="28"/>
        </w:rPr>
        <w:tab/>
      </w:r>
      <w:r w:rsidR="00294869">
        <w:rPr>
          <w:rFonts w:ascii="Times New Roman" w:hAnsi="Times New Roman" w:cs="Times New Roman"/>
          <w:sz w:val="28"/>
          <w:szCs w:val="28"/>
        </w:rPr>
        <w:t>- Phối hợp với sở Khoa học và Công nghệ định kỳ tổ chức tốt Hộ</w:t>
      </w:r>
      <w:r w:rsidR="0081393F">
        <w:rPr>
          <w:rFonts w:ascii="Times New Roman" w:hAnsi="Times New Roman" w:cs="Times New Roman"/>
          <w:sz w:val="28"/>
          <w:szCs w:val="28"/>
        </w:rPr>
        <w:t>i thi S</w:t>
      </w:r>
      <w:r w:rsidR="00294869">
        <w:rPr>
          <w:rFonts w:ascii="Times New Roman" w:hAnsi="Times New Roman" w:cs="Times New Roman"/>
          <w:sz w:val="28"/>
          <w:szCs w:val="28"/>
        </w:rPr>
        <w:t>áng tạ</w:t>
      </w:r>
      <w:r w:rsidR="0081393F">
        <w:rPr>
          <w:rFonts w:ascii="Times New Roman" w:hAnsi="Times New Roman" w:cs="Times New Roman"/>
          <w:sz w:val="28"/>
          <w:szCs w:val="28"/>
        </w:rPr>
        <w:t>o K</w:t>
      </w:r>
      <w:r w:rsidR="00294869">
        <w:rPr>
          <w:rFonts w:ascii="Times New Roman" w:hAnsi="Times New Roman" w:cs="Times New Roman"/>
          <w:sz w:val="28"/>
          <w:szCs w:val="28"/>
        </w:rPr>
        <w:t>ỹ thuật cấp tỉnh,</w:t>
      </w:r>
      <w:r w:rsidR="004C2917">
        <w:rPr>
          <w:rFonts w:ascii="Times New Roman" w:hAnsi="Times New Roman" w:cs="Times New Roman"/>
          <w:sz w:val="28"/>
          <w:szCs w:val="28"/>
        </w:rPr>
        <w:t xml:space="preserve"> từ đó lựa chọn được các giải pháp tham dự Hội thi Sáng tạo Kỹ thuật Toàn quốc.</w:t>
      </w:r>
    </w:p>
    <w:p w:rsidR="00294869" w:rsidRPr="004C67B9" w:rsidRDefault="00294869" w:rsidP="00770E72">
      <w:pPr>
        <w:spacing w:before="120" w:after="120"/>
        <w:ind w:firstLine="720"/>
        <w:rPr>
          <w:rFonts w:ascii="Times New Roman" w:hAnsi="Times New Roman" w:cs="Times New Roman"/>
          <w:sz w:val="28"/>
          <w:szCs w:val="28"/>
        </w:rPr>
      </w:pPr>
      <w:r>
        <w:rPr>
          <w:rFonts w:ascii="Times New Roman" w:hAnsi="Times New Roman" w:cs="Times New Roman"/>
          <w:sz w:val="28"/>
          <w:szCs w:val="28"/>
        </w:rPr>
        <w:lastRenderedPageBreak/>
        <w:t>- Phối hợp với Liên hiệp các Hộ</w:t>
      </w:r>
      <w:r w:rsidR="0081393F">
        <w:rPr>
          <w:rFonts w:ascii="Times New Roman" w:hAnsi="Times New Roman" w:cs="Times New Roman"/>
          <w:sz w:val="28"/>
          <w:szCs w:val="28"/>
        </w:rPr>
        <w:t>i K</w:t>
      </w:r>
      <w:r>
        <w:rPr>
          <w:rFonts w:ascii="Times New Roman" w:hAnsi="Times New Roman" w:cs="Times New Roman"/>
          <w:sz w:val="28"/>
          <w:szCs w:val="28"/>
        </w:rPr>
        <w:t>hoa họ</w:t>
      </w:r>
      <w:r w:rsidR="0081393F">
        <w:rPr>
          <w:rFonts w:ascii="Times New Roman" w:hAnsi="Times New Roman" w:cs="Times New Roman"/>
          <w:sz w:val="28"/>
          <w:szCs w:val="28"/>
        </w:rPr>
        <w:t>c và K</w:t>
      </w:r>
      <w:r>
        <w:rPr>
          <w:rFonts w:ascii="Times New Roman" w:hAnsi="Times New Roman" w:cs="Times New Roman"/>
          <w:sz w:val="28"/>
          <w:szCs w:val="28"/>
        </w:rPr>
        <w:t>ỹ thuật của tỉnh xét chọn</w:t>
      </w:r>
      <w:r w:rsidR="00923DDE">
        <w:rPr>
          <w:rFonts w:ascii="Times New Roman" w:hAnsi="Times New Roman" w:cs="Times New Roman"/>
          <w:sz w:val="28"/>
          <w:szCs w:val="28"/>
        </w:rPr>
        <w:t xml:space="preserve"> công trình Khoa học công nghệ</w:t>
      </w:r>
      <w:r w:rsidR="00DE25C2">
        <w:rPr>
          <w:rFonts w:ascii="Times New Roman" w:hAnsi="Times New Roman" w:cs="Times New Roman"/>
          <w:sz w:val="28"/>
          <w:szCs w:val="28"/>
        </w:rPr>
        <w:t xml:space="preserve"> tham dự</w:t>
      </w:r>
      <w:r>
        <w:rPr>
          <w:rFonts w:ascii="Times New Roman" w:hAnsi="Times New Roman" w:cs="Times New Roman"/>
          <w:sz w:val="28"/>
          <w:szCs w:val="28"/>
        </w:rPr>
        <w:t xml:space="preserve"> </w:t>
      </w:r>
      <w:r w:rsidR="00923DDE">
        <w:rPr>
          <w:rFonts w:ascii="Times New Roman" w:hAnsi="Times New Roman" w:cs="Times New Roman"/>
          <w:sz w:val="28"/>
          <w:szCs w:val="28"/>
        </w:rPr>
        <w:t>G</w:t>
      </w:r>
      <w:r>
        <w:rPr>
          <w:rFonts w:ascii="Times New Roman" w:hAnsi="Times New Roman" w:cs="Times New Roman"/>
          <w:sz w:val="28"/>
          <w:szCs w:val="28"/>
        </w:rPr>
        <w:t xml:space="preserve">iải thưởng </w:t>
      </w:r>
      <w:r w:rsidR="004C2917">
        <w:rPr>
          <w:rFonts w:ascii="Times New Roman" w:hAnsi="Times New Roman" w:cs="Times New Roman"/>
          <w:sz w:val="28"/>
          <w:szCs w:val="28"/>
        </w:rPr>
        <w:t>S</w:t>
      </w:r>
      <w:r>
        <w:rPr>
          <w:rFonts w:ascii="Times New Roman" w:hAnsi="Times New Roman" w:cs="Times New Roman"/>
          <w:sz w:val="28"/>
          <w:szCs w:val="28"/>
        </w:rPr>
        <w:t>áng tạo Khoa học, Công nghệ Việt Nam (VIFOTEC).</w:t>
      </w:r>
    </w:p>
    <w:p w:rsidR="00273E5D" w:rsidRDefault="00273E5D" w:rsidP="007E24A5">
      <w:pPr>
        <w:spacing w:before="120" w:after="120"/>
        <w:rPr>
          <w:rFonts w:ascii="Times New Roman" w:hAnsi="Times New Roman" w:cs="Times New Roman"/>
          <w:sz w:val="28"/>
          <w:szCs w:val="28"/>
        </w:rPr>
      </w:pPr>
      <w:r w:rsidRPr="004C67B9">
        <w:rPr>
          <w:rFonts w:ascii="Times New Roman" w:hAnsi="Times New Roman" w:cs="Times New Roman"/>
          <w:sz w:val="28"/>
          <w:szCs w:val="28"/>
        </w:rPr>
        <w:tab/>
      </w:r>
      <w:r w:rsidRPr="00E33967">
        <w:rPr>
          <w:rFonts w:ascii="Times New Roman" w:hAnsi="Times New Roman" w:cs="Times New Roman"/>
          <w:i/>
          <w:sz w:val="28"/>
          <w:szCs w:val="28"/>
        </w:rPr>
        <w:t>* Đối với cá nhân</w:t>
      </w:r>
      <w:r w:rsidR="00A427F8">
        <w:rPr>
          <w:rFonts w:ascii="Times New Roman" w:hAnsi="Times New Roman" w:cs="Times New Roman"/>
          <w:sz w:val="28"/>
          <w:szCs w:val="28"/>
        </w:rPr>
        <w:t>: C</w:t>
      </w:r>
      <w:r w:rsidR="0001423B">
        <w:rPr>
          <w:rFonts w:ascii="Times New Roman" w:hAnsi="Times New Roman" w:cs="Times New Roman"/>
          <w:sz w:val="28"/>
          <w:szCs w:val="28"/>
        </w:rPr>
        <w:t xml:space="preserve">ác đơn vị </w:t>
      </w:r>
      <w:r w:rsidR="0001423B" w:rsidRPr="004C67B9">
        <w:rPr>
          <w:rFonts w:ascii="Times New Roman" w:hAnsi="Times New Roman" w:cs="Times New Roman"/>
          <w:sz w:val="28"/>
          <w:szCs w:val="28"/>
        </w:rPr>
        <w:t>có thành tích xuất sắc tiêu biểu nhất trong phong trào thi đua Lao động sáng tạo giai đoạ</w:t>
      </w:r>
      <w:r w:rsidR="0001423B">
        <w:rPr>
          <w:rFonts w:ascii="Times New Roman" w:hAnsi="Times New Roman" w:cs="Times New Roman"/>
          <w:sz w:val="28"/>
          <w:szCs w:val="28"/>
        </w:rPr>
        <w:t xml:space="preserve">n (2012 -2017) được tặng Cờ thi đua </w:t>
      </w:r>
      <w:r w:rsidR="00BE6F39">
        <w:rPr>
          <w:rFonts w:ascii="Times New Roman" w:hAnsi="Times New Roman" w:cs="Times New Roman"/>
          <w:sz w:val="28"/>
          <w:szCs w:val="28"/>
        </w:rPr>
        <w:t>hoặc</w:t>
      </w:r>
      <w:r w:rsidR="0001423B">
        <w:rPr>
          <w:rFonts w:ascii="Times New Roman" w:hAnsi="Times New Roman" w:cs="Times New Roman"/>
          <w:sz w:val="28"/>
          <w:szCs w:val="28"/>
        </w:rPr>
        <w:t xml:space="preserve"> Bằng khen của Tổng Liên đoàn</w:t>
      </w:r>
      <w:r w:rsidR="0068413B">
        <w:rPr>
          <w:rFonts w:ascii="Times New Roman" w:hAnsi="Times New Roman" w:cs="Times New Roman"/>
          <w:sz w:val="28"/>
          <w:szCs w:val="28"/>
        </w:rPr>
        <w:t xml:space="preserve">, mỗi đơn vị </w:t>
      </w:r>
      <w:r w:rsidR="00BE6F39">
        <w:rPr>
          <w:rFonts w:ascii="Times New Roman" w:hAnsi="Times New Roman" w:cs="Times New Roman"/>
          <w:sz w:val="28"/>
          <w:szCs w:val="28"/>
        </w:rPr>
        <w:t xml:space="preserve">trên </w:t>
      </w:r>
      <w:r w:rsidR="0068413B">
        <w:rPr>
          <w:rFonts w:ascii="Times New Roman" w:hAnsi="Times New Roman" w:cs="Times New Roman"/>
          <w:sz w:val="28"/>
          <w:szCs w:val="28"/>
        </w:rPr>
        <w:t>được xét chọn 01 cá nhân</w:t>
      </w:r>
      <w:r w:rsidR="007E7CFF">
        <w:rPr>
          <w:rFonts w:ascii="Times New Roman" w:hAnsi="Times New Roman" w:cs="Times New Roman"/>
          <w:sz w:val="28"/>
          <w:szCs w:val="28"/>
        </w:rPr>
        <w:t xml:space="preserve"> có thành tích tham gia tích cực,</w:t>
      </w:r>
      <w:r w:rsidR="00BB5DEE">
        <w:rPr>
          <w:rFonts w:ascii="Times New Roman" w:hAnsi="Times New Roman" w:cs="Times New Roman"/>
          <w:sz w:val="28"/>
          <w:szCs w:val="28"/>
        </w:rPr>
        <w:t xml:space="preserve"> trực tiếp theo dõi</w:t>
      </w:r>
      <w:r w:rsidR="00EB5869">
        <w:rPr>
          <w:rFonts w:ascii="Times New Roman" w:hAnsi="Times New Roman" w:cs="Times New Roman"/>
          <w:sz w:val="28"/>
          <w:szCs w:val="28"/>
        </w:rPr>
        <w:t>,</w:t>
      </w:r>
      <w:r w:rsidR="00BB5DEE">
        <w:rPr>
          <w:rFonts w:ascii="Times New Roman" w:hAnsi="Times New Roman" w:cs="Times New Roman"/>
          <w:sz w:val="28"/>
          <w:szCs w:val="28"/>
        </w:rPr>
        <w:t xml:space="preserve"> đôn đố</w:t>
      </w:r>
      <w:r w:rsidR="00EB5869">
        <w:rPr>
          <w:rFonts w:ascii="Times New Roman" w:hAnsi="Times New Roman" w:cs="Times New Roman"/>
          <w:sz w:val="28"/>
          <w:szCs w:val="28"/>
        </w:rPr>
        <w:t>c</w:t>
      </w:r>
      <w:r w:rsidR="00BB5DEE">
        <w:rPr>
          <w:rFonts w:ascii="Times New Roman" w:hAnsi="Times New Roman" w:cs="Times New Roman"/>
          <w:sz w:val="28"/>
          <w:szCs w:val="28"/>
        </w:rPr>
        <w:t xml:space="preserve"> </w:t>
      </w:r>
      <w:r w:rsidR="00BB5DEE" w:rsidRPr="004C67B9">
        <w:rPr>
          <w:rFonts w:ascii="Times New Roman" w:hAnsi="Times New Roman" w:cs="Times New Roman"/>
          <w:sz w:val="28"/>
          <w:szCs w:val="28"/>
        </w:rPr>
        <w:t xml:space="preserve">phong trào thi đua Lao động sáng tạo </w:t>
      </w:r>
      <w:r w:rsidR="00A427F8">
        <w:rPr>
          <w:rFonts w:ascii="Times New Roman" w:hAnsi="Times New Roman" w:cs="Times New Roman"/>
          <w:sz w:val="28"/>
          <w:szCs w:val="28"/>
        </w:rPr>
        <w:t>đạt hiệu quả</w:t>
      </w:r>
      <w:r w:rsidR="0068413B">
        <w:rPr>
          <w:rFonts w:ascii="Times New Roman" w:hAnsi="Times New Roman" w:cs="Times New Roman"/>
          <w:sz w:val="28"/>
          <w:szCs w:val="28"/>
        </w:rPr>
        <w:t xml:space="preserve"> đề nghị Tổng Liên đoàn tặng Bằng khen,</w:t>
      </w:r>
    </w:p>
    <w:p w:rsidR="009102C8" w:rsidRPr="004C67B9" w:rsidRDefault="0080280A" w:rsidP="007E24A5">
      <w:pPr>
        <w:spacing w:before="120" w:after="120"/>
        <w:rPr>
          <w:rFonts w:ascii="Times New Roman" w:hAnsi="Times New Roman" w:cs="Times New Roman"/>
          <w:sz w:val="28"/>
          <w:szCs w:val="28"/>
        </w:rPr>
      </w:pPr>
      <w:r>
        <w:rPr>
          <w:rFonts w:ascii="Times New Roman" w:hAnsi="Times New Roman" w:cs="Times New Roman"/>
          <w:sz w:val="28"/>
          <w:szCs w:val="28"/>
        </w:rPr>
        <w:tab/>
      </w:r>
      <w:r w:rsidR="009102C8" w:rsidRPr="004C67B9">
        <w:rPr>
          <w:rFonts w:ascii="Times New Roman" w:hAnsi="Times New Roman" w:cs="Times New Roman"/>
          <w:sz w:val="28"/>
          <w:szCs w:val="28"/>
        </w:rPr>
        <w:t xml:space="preserve"> </w:t>
      </w:r>
      <w:r w:rsidR="000A05FE" w:rsidRPr="004C67B9">
        <w:rPr>
          <w:rFonts w:ascii="Times New Roman" w:hAnsi="Times New Roman" w:cs="Times New Roman"/>
          <w:sz w:val="28"/>
          <w:szCs w:val="28"/>
        </w:rPr>
        <w:t>Tổ</w:t>
      </w:r>
      <w:r w:rsidR="003565EA">
        <w:rPr>
          <w:rFonts w:ascii="Times New Roman" w:hAnsi="Times New Roman" w:cs="Times New Roman"/>
          <w:sz w:val="28"/>
          <w:szCs w:val="28"/>
        </w:rPr>
        <w:t>ng Liên đoàn</w:t>
      </w:r>
      <w:r w:rsidR="000A05FE" w:rsidRPr="004C67B9">
        <w:rPr>
          <w:rFonts w:ascii="Times New Roman" w:hAnsi="Times New Roman" w:cs="Times New Roman"/>
          <w:sz w:val="28"/>
          <w:szCs w:val="28"/>
        </w:rPr>
        <w:t xml:space="preserve"> trao tặng Bằng khen</w:t>
      </w:r>
      <w:r w:rsidR="00294869">
        <w:rPr>
          <w:rFonts w:ascii="Times New Roman" w:hAnsi="Times New Roman" w:cs="Times New Roman"/>
          <w:sz w:val="28"/>
          <w:szCs w:val="28"/>
        </w:rPr>
        <w:t xml:space="preserve"> </w:t>
      </w:r>
      <w:r w:rsidR="00D83956">
        <w:rPr>
          <w:rFonts w:ascii="Times New Roman" w:hAnsi="Times New Roman" w:cs="Times New Roman"/>
          <w:sz w:val="28"/>
          <w:szCs w:val="28"/>
        </w:rPr>
        <w:t xml:space="preserve">cho các </w:t>
      </w:r>
      <w:r w:rsidR="0081393F">
        <w:rPr>
          <w:rFonts w:ascii="Times New Roman" w:hAnsi="Times New Roman" w:cs="Times New Roman"/>
          <w:sz w:val="28"/>
          <w:szCs w:val="28"/>
        </w:rPr>
        <w:t>tập thể</w:t>
      </w:r>
      <w:r w:rsidR="00DE25C2">
        <w:rPr>
          <w:rFonts w:ascii="Times New Roman" w:hAnsi="Times New Roman" w:cs="Times New Roman"/>
          <w:sz w:val="28"/>
          <w:szCs w:val="28"/>
        </w:rPr>
        <w:t xml:space="preserve">, </w:t>
      </w:r>
      <w:r w:rsidR="0081393F">
        <w:rPr>
          <w:rFonts w:ascii="Times New Roman" w:hAnsi="Times New Roman" w:cs="Times New Roman"/>
          <w:sz w:val="28"/>
          <w:szCs w:val="28"/>
        </w:rPr>
        <w:t>cá nhân</w:t>
      </w:r>
      <w:r w:rsidR="00D83956">
        <w:rPr>
          <w:rFonts w:ascii="Times New Roman" w:hAnsi="Times New Roman" w:cs="Times New Roman"/>
          <w:sz w:val="28"/>
          <w:szCs w:val="28"/>
        </w:rPr>
        <w:t xml:space="preserve"> có thành tích xuất sắc, tiêu biểu </w:t>
      </w:r>
      <w:r w:rsidR="00D83956" w:rsidRPr="004C67B9">
        <w:rPr>
          <w:rFonts w:ascii="Times New Roman" w:hAnsi="Times New Roman" w:cs="Times New Roman"/>
          <w:sz w:val="28"/>
          <w:szCs w:val="28"/>
        </w:rPr>
        <w:t>tại Hội nghị sơ kết của Tổng Liên đoàn.</w:t>
      </w:r>
      <w:r w:rsidR="006F4FAD" w:rsidRPr="004C67B9">
        <w:rPr>
          <w:rFonts w:ascii="Times New Roman" w:hAnsi="Times New Roman" w:cs="Times New Roman"/>
          <w:sz w:val="28"/>
          <w:szCs w:val="28"/>
        </w:rPr>
        <w:t xml:space="preserve"> </w:t>
      </w:r>
    </w:p>
    <w:p w:rsidR="003C50AF" w:rsidRDefault="006F4FAD" w:rsidP="007E24A5">
      <w:pPr>
        <w:rPr>
          <w:rFonts w:ascii="Times New Roman" w:hAnsi="Times New Roman" w:cs="Times New Roman"/>
          <w:b/>
          <w:sz w:val="28"/>
          <w:szCs w:val="28"/>
        </w:rPr>
      </w:pPr>
      <w:r w:rsidRPr="004C67B9">
        <w:rPr>
          <w:rFonts w:ascii="Times New Roman" w:hAnsi="Times New Roman" w:cs="Times New Roman"/>
          <w:b/>
          <w:sz w:val="28"/>
          <w:szCs w:val="28"/>
        </w:rPr>
        <w:tab/>
      </w:r>
      <w:r w:rsidR="002355FE" w:rsidRPr="004C67B9">
        <w:rPr>
          <w:rFonts w:ascii="Times New Roman" w:hAnsi="Times New Roman" w:cs="Times New Roman"/>
          <w:b/>
          <w:sz w:val="28"/>
          <w:szCs w:val="28"/>
        </w:rPr>
        <w:t>3</w:t>
      </w:r>
      <w:r w:rsidRPr="004C67B9">
        <w:rPr>
          <w:rFonts w:ascii="Times New Roman" w:hAnsi="Times New Roman" w:cs="Times New Roman"/>
          <w:b/>
          <w:sz w:val="28"/>
          <w:szCs w:val="28"/>
        </w:rPr>
        <w:t>. Hồ sơ đề nghị khen thưởng:</w:t>
      </w:r>
    </w:p>
    <w:p w:rsidR="006F4FAD" w:rsidRPr="004C67B9" w:rsidRDefault="003C50AF" w:rsidP="007E24A5">
      <w:pPr>
        <w:spacing w:before="120" w:after="120"/>
        <w:rPr>
          <w:rFonts w:ascii="Times New Roman" w:hAnsi="Times New Roman" w:cs="Times New Roman"/>
          <w:b/>
          <w:sz w:val="28"/>
          <w:szCs w:val="28"/>
        </w:rPr>
      </w:pPr>
      <w:r>
        <w:rPr>
          <w:rFonts w:ascii="Times New Roman" w:hAnsi="Times New Roman" w:cs="Times New Roman"/>
          <w:b/>
          <w:sz w:val="28"/>
          <w:szCs w:val="28"/>
        </w:rPr>
        <w:tab/>
      </w:r>
      <w:r w:rsidR="00427C10" w:rsidRPr="00427C10">
        <w:rPr>
          <w:rFonts w:ascii="Times New Roman" w:hAnsi="Times New Roman" w:cs="Times New Roman"/>
          <w:sz w:val="28"/>
          <w:szCs w:val="28"/>
        </w:rPr>
        <w:t>Thực hiện t</w:t>
      </w:r>
      <w:r w:rsidRPr="00427C10">
        <w:rPr>
          <w:rFonts w:ascii="Times New Roman" w:hAnsi="Times New Roman" w:cs="Times New Roman"/>
          <w:sz w:val="28"/>
          <w:szCs w:val="28"/>
        </w:rPr>
        <w:t>heo</w:t>
      </w:r>
      <w:r w:rsidR="00133F01">
        <w:rPr>
          <w:rFonts w:ascii="Times New Roman" w:hAnsi="Times New Roman" w:cs="Times New Roman"/>
          <w:sz w:val="28"/>
          <w:szCs w:val="28"/>
        </w:rPr>
        <w:t xml:space="preserve"> k</w:t>
      </w:r>
      <w:r w:rsidR="00472C90">
        <w:rPr>
          <w:rFonts w:ascii="Times New Roman" w:hAnsi="Times New Roman" w:cs="Times New Roman"/>
          <w:sz w:val="28"/>
          <w:szCs w:val="28"/>
        </w:rPr>
        <w:t>hoản</w:t>
      </w:r>
      <w:r>
        <w:rPr>
          <w:rFonts w:ascii="Times New Roman" w:hAnsi="Times New Roman" w:cs="Times New Roman"/>
          <w:sz w:val="28"/>
          <w:szCs w:val="28"/>
        </w:rPr>
        <w:t xml:space="preserve"> 9,</w:t>
      </w:r>
      <w:r w:rsidR="00133F01">
        <w:rPr>
          <w:rFonts w:ascii="Times New Roman" w:hAnsi="Times New Roman" w:cs="Times New Roman"/>
          <w:sz w:val="28"/>
          <w:szCs w:val="28"/>
        </w:rPr>
        <w:t xml:space="preserve"> </w:t>
      </w:r>
      <w:r>
        <w:rPr>
          <w:rFonts w:ascii="Times New Roman" w:hAnsi="Times New Roman" w:cs="Times New Roman"/>
          <w:sz w:val="28"/>
          <w:szCs w:val="28"/>
        </w:rPr>
        <w:t>Hướng dẫn số 121</w:t>
      </w:r>
      <w:r w:rsidR="00890F4B">
        <w:rPr>
          <w:rFonts w:ascii="Times New Roman" w:hAnsi="Times New Roman" w:cs="Times New Roman"/>
          <w:sz w:val="28"/>
          <w:szCs w:val="28"/>
        </w:rPr>
        <w:t>7/HD-TLĐ, ngày 11 tháng 8 năm 2</w:t>
      </w:r>
      <w:r>
        <w:rPr>
          <w:rFonts w:ascii="Times New Roman" w:hAnsi="Times New Roman" w:cs="Times New Roman"/>
          <w:sz w:val="28"/>
          <w:szCs w:val="28"/>
        </w:rPr>
        <w:t>0</w:t>
      </w:r>
      <w:r w:rsidR="00890F4B">
        <w:rPr>
          <w:rFonts w:ascii="Times New Roman" w:hAnsi="Times New Roman" w:cs="Times New Roman"/>
          <w:sz w:val="28"/>
          <w:szCs w:val="28"/>
        </w:rPr>
        <w:t>1</w:t>
      </w:r>
      <w:r>
        <w:rPr>
          <w:rFonts w:ascii="Times New Roman" w:hAnsi="Times New Roman" w:cs="Times New Roman"/>
          <w:sz w:val="28"/>
          <w:szCs w:val="28"/>
        </w:rPr>
        <w:t>6</w:t>
      </w:r>
      <w:r w:rsidR="00427C10">
        <w:rPr>
          <w:rFonts w:ascii="Times New Roman" w:hAnsi="Times New Roman" w:cs="Times New Roman"/>
          <w:sz w:val="28"/>
          <w:szCs w:val="28"/>
        </w:rPr>
        <w:t xml:space="preserve"> về hướng dẫn thực hiệ</w:t>
      </w:r>
      <w:r w:rsidR="00472C90">
        <w:rPr>
          <w:rFonts w:ascii="Times New Roman" w:hAnsi="Times New Roman" w:cs="Times New Roman"/>
          <w:sz w:val="28"/>
          <w:szCs w:val="28"/>
        </w:rPr>
        <w:t>n Q</w:t>
      </w:r>
      <w:r w:rsidR="00427C10">
        <w:rPr>
          <w:rFonts w:ascii="Times New Roman" w:hAnsi="Times New Roman" w:cs="Times New Roman"/>
          <w:sz w:val="28"/>
          <w:szCs w:val="28"/>
        </w:rPr>
        <w:t>uy chế khen thưởng của tổ chức Công đoàn của Đoàn Chủ tịch Tổng Liên đoàn Lao động Việt Nam.</w:t>
      </w:r>
      <w:r w:rsidR="006F4FAD" w:rsidRPr="004C67B9">
        <w:rPr>
          <w:rFonts w:ascii="Times New Roman" w:hAnsi="Times New Roman" w:cs="Times New Roman"/>
          <w:b/>
          <w:sz w:val="28"/>
          <w:szCs w:val="28"/>
        </w:rPr>
        <w:t xml:space="preserve"> </w:t>
      </w:r>
    </w:p>
    <w:p w:rsidR="004D32E3" w:rsidRPr="004C67B9" w:rsidRDefault="00DE6B54" w:rsidP="00427C10">
      <w:pPr>
        <w:spacing w:before="120" w:after="120"/>
        <w:rPr>
          <w:rFonts w:ascii="Times New Roman" w:hAnsi="Times New Roman" w:cs="Times New Roman"/>
          <w:b/>
          <w:sz w:val="28"/>
          <w:szCs w:val="28"/>
        </w:rPr>
      </w:pPr>
      <w:r w:rsidRPr="004C67B9">
        <w:rPr>
          <w:rFonts w:ascii="Times New Roman" w:hAnsi="Times New Roman" w:cs="Times New Roman"/>
          <w:sz w:val="28"/>
          <w:szCs w:val="28"/>
        </w:rPr>
        <w:tab/>
      </w:r>
      <w:r w:rsidR="004D32E3" w:rsidRPr="004C67B9">
        <w:rPr>
          <w:rFonts w:ascii="Times New Roman" w:hAnsi="Times New Roman" w:cs="Times New Roman"/>
          <w:b/>
          <w:sz w:val="28"/>
          <w:szCs w:val="28"/>
        </w:rPr>
        <w:t>V. TỔ CHỨC THỰC HIỆN</w:t>
      </w:r>
    </w:p>
    <w:p w:rsidR="0034557E" w:rsidRPr="004C67B9" w:rsidRDefault="0034557E" w:rsidP="00414AE1">
      <w:pPr>
        <w:spacing w:before="120"/>
        <w:ind w:firstLine="720"/>
        <w:rPr>
          <w:rFonts w:ascii="Times New Roman" w:hAnsi="Times New Roman" w:cs="Times New Roman"/>
          <w:b/>
          <w:sz w:val="28"/>
          <w:szCs w:val="28"/>
        </w:rPr>
      </w:pPr>
      <w:r w:rsidRPr="004C67B9">
        <w:rPr>
          <w:rFonts w:ascii="Times New Roman" w:hAnsi="Times New Roman" w:cs="Times New Roman"/>
          <w:b/>
          <w:sz w:val="28"/>
          <w:szCs w:val="28"/>
        </w:rPr>
        <w:t xml:space="preserve">1. Đối với Tổng Liên đoàn: </w:t>
      </w:r>
    </w:p>
    <w:p w:rsidR="0034557E" w:rsidRPr="004C67B9" w:rsidRDefault="00182AB4" w:rsidP="00414AE1">
      <w:pPr>
        <w:spacing w:before="120"/>
        <w:ind w:firstLine="720"/>
        <w:rPr>
          <w:rFonts w:ascii="Times New Roman" w:hAnsi="Times New Roman" w:cs="Times New Roman"/>
          <w:sz w:val="28"/>
          <w:szCs w:val="28"/>
        </w:rPr>
      </w:pPr>
      <w:r w:rsidRPr="00182AB4">
        <w:rPr>
          <w:rFonts w:ascii="Times New Roman" w:hAnsi="Times New Roman" w:cs="Times New Roman"/>
          <w:sz w:val="28"/>
          <w:szCs w:val="28"/>
        </w:rPr>
        <w:t>-</w:t>
      </w:r>
      <w:r w:rsidR="0034557E" w:rsidRPr="004C67B9">
        <w:rPr>
          <w:rFonts w:ascii="Times New Roman" w:hAnsi="Times New Roman" w:cs="Times New Roman"/>
          <w:b/>
          <w:sz w:val="28"/>
          <w:szCs w:val="28"/>
        </w:rPr>
        <w:t xml:space="preserve"> </w:t>
      </w:r>
      <w:r w:rsidR="0034557E" w:rsidRPr="004C67B9">
        <w:rPr>
          <w:rFonts w:ascii="Times New Roman" w:hAnsi="Times New Roman" w:cs="Times New Roman"/>
          <w:sz w:val="28"/>
          <w:szCs w:val="28"/>
        </w:rPr>
        <w:t>Xây dựng Kế hoạch sơ kết phong trào thi đua Lao động sáng tạo gia</w:t>
      </w:r>
      <w:r w:rsidR="00E76352" w:rsidRPr="004C67B9">
        <w:rPr>
          <w:rFonts w:ascii="Times New Roman" w:hAnsi="Times New Roman" w:cs="Times New Roman"/>
          <w:sz w:val="28"/>
          <w:szCs w:val="28"/>
        </w:rPr>
        <w:t>i</w:t>
      </w:r>
      <w:r w:rsidR="0034557E" w:rsidRPr="004C67B9">
        <w:rPr>
          <w:rFonts w:ascii="Times New Roman" w:hAnsi="Times New Roman" w:cs="Times New Roman"/>
          <w:sz w:val="28"/>
          <w:szCs w:val="28"/>
        </w:rPr>
        <w:t xml:space="preserve"> đoạn (2012 - 2017). </w:t>
      </w:r>
    </w:p>
    <w:p w:rsidR="0034557E" w:rsidRPr="004C67B9" w:rsidRDefault="0034557E" w:rsidP="00414AE1">
      <w:pPr>
        <w:spacing w:before="120"/>
        <w:ind w:firstLine="720"/>
        <w:rPr>
          <w:rFonts w:ascii="Times New Roman" w:hAnsi="Times New Roman" w:cs="Times New Roman"/>
          <w:sz w:val="28"/>
          <w:szCs w:val="28"/>
        </w:rPr>
      </w:pPr>
      <w:r w:rsidRPr="004C67B9">
        <w:rPr>
          <w:rFonts w:ascii="Times New Roman" w:hAnsi="Times New Roman" w:cs="Times New Roman"/>
          <w:sz w:val="28"/>
          <w:szCs w:val="28"/>
        </w:rPr>
        <w:t xml:space="preserve">- Tổ chức khảo sát ở một số LĐLĐ tỉnh, </w:t>
      </w:r>
      <w:r w:rsidR="00D715A4">
        <w:rPr>
          <w:rFonts w:ascii="Times New Roman" w:hAnsi="Times New Roman" w:cs="Times New Roman"/>
          <w:sz w:val="28"/>
          <w:szCs w:val="28"/>
        </w:rPr>
        <w:t xml:space="preserve">thành phố; </w:t>
      </w:r>
      <w:r w:rsidRPr="004C67B9">
        <w:rPr>
          <w:rFonts w:ascii="Times New Roman" w:hAnsi="Times New Roman" w:cs="Times New Roman"/>
          <w:sz w:val="28"/>
          <w:szCs w:val="28"/>
        </w:rPr>
        <w:t>Công đoàn ngành</w:t>
      </w:r>
      <w:r w:rsidR="006E6820" w:rsidRPr="004C67B9">
        <w:rPr>
          <w:rFonts w:ascii="Times New Roman" w:hAnsi="Times New Roman" w:cs="Times New Roman"/>
          <w:sz w:val="28"/>
          <w:szCs w:val="28"/>
        </w:rPr>
        <w:t xml:space="preserve"> Trung ương và tương đương. </w:t>
      </w:r>
    </w:p>
    <w:p w:rsidR="006E6820" w:rsidRPr="004C67B9" w:rsidRDefault="006E6820" w:rsidP="00414AE1">
      <w:pPr>
        <w:spacing w:before="120"/>
        <w:ind w:firstLine="720"/>
        <w:rPr>
          <w:rFonts w:ascii="Times New Roman" w:hAnsi="Times New Roman" w:cs="Times New Roman"/>
          <w:sz w:val="28"/>
          <w:szCs w:val="28"/>
        </w:rPr>
      </w:pPr>
      <w:r w:rsidRPr="004C67B9">
        <w:rPr>
          <w:rFonts w:ascii="Times New Roman" w:hAnsi="Times New Roman" w:cs="Times New Roman"/>
          <w:sz w:val="28"/>
          <w:szCs w:val="28"/>
        </w:rPr>
        <w:t xml:space="preserve">- Tổng hợp Báo cáo sơ kết của các LĐLĐ tỉnh, thành phố, Công đoàn ngành Trung ương và tương đương. </w:t>
      </w:r>
    </w:p>
    <w:p w:rsidR="006E6820" w:rsidRPr="004C67B9" w:rsidRDefault="006E6820" w:rsidP="00414AE1">
      <w:pPr>
        <w:spacing w:before="120"/>
        <w:ind w:firstLine="720"/>
        <w:rPr>
          <w:rFonts w:ascii="Times New Roman" w:hAnsi="Times New Roman" w:cs="Times New Roman"/>
          <w:sz w:val="28"/>
          <w:szCs w:val="28"/>
        </w:rPr>
      </w:pPr>
      <w:r w:rsidRPr="004C67B9">
        <w:rPr>
          <w:rFonts w:ascii="Times New Roman" w:hAnsi="Times New Roman" w:cs="Times New Roman"/>
          <w:sz w:val="28"/>
          <w:szCs w:val="28"/>
        </w:rPr>
        <w:t>- Xây dựng dự thảo Báo cáo sơ kết</w:t>
      </w:r>
      <w:r w:rsidR="00E76352" w:rsidRPr="004C67B9">
        <w:rPr>
          <w:rFonts w:ascii="Times New Roman" w:hAnsi="Times New Roman" w:cs="Times New Roman"/>
          <w:sz w:val="28"/>
          <w:szCs w:val="28"/>
        </w:rPr>
        <w:t xml:space="preserve"> trình Thường trực Đoàn Chủ tịch Tổng Liên đoàn</w:t>
      </w:r>
      <w:r w:rsidRPr="004C67B9">
        <w:rPr>
          <w:rFonts w:ascii="Times New Roman" w:hAnsi="Times New Roman" w:cs="Times New Roman"/>
          <w:sz w:val="28"/>
          <w:szCs w:val="28"/>
        </w:rPr>
        <w:t xml:space="preserve">. </w:t>
      </w:r>
    </w:p>
    <w:p w:rsidR="006E6820" w:rsidRPr="004C67B9" w:rsidRDefault="006E6820" w:rsidP="00414AE1">
      <w:pPr>
        <w:spacing w:before="120"/>
        <w:ind w:firstLine="720"/>
        <w:rPr>
          <w:rFonts w:ascii="Times New Roman" w:hAnsi="Times New Roman" w:cs="Times New Roman"/>
          <w:sz w:val="28"/>
          <w:szCs w:val="28"/>
        </w:rPr>
      </w:pPr>
      <w:r w:rsidRPr="004C67B9">
        <w:rPr>
          <w:rFonts w:ascii="Times New Roman" w:hAnsi="Times New Roman" w:cs="Times New Roman"/>
          <w:sz w:val="28"/>
          <w:szCs w:val="28"/>
        </w:rPr>
        <w:t>- Lựa chọn và hướng dẫn các tập thể, cá nhân chuẩn bị báo cáo tham luận</w:t>
      </w:r>
      <w:r w:rsidR="00E76352" w:rsidRPr="004C67B9">
        <w:rPr>
          <w:rFonts w:ascii="Times New Roman" w:hAnsi="Times New Roman" w:cs="Times New Roman"/>
          <w:sz w:val="28"/>
          <w:szCs w:val="28"/>
        </w:rPr>
        <w:t xml:space="preserve"> tại Hội nghị sơ kết của Tổng Liên đoàn. </w:t>
      </w:r>
    </w:p>
    <w:p w:rsidR="007E24A5" w:rsidRPr="00770E72" w:rsidRDefault="006E6820" w:rsidP="00770E72">
      <w:pPr>
        <w:spacing w:before="120"/>
        <w:ind w:firstLine="720"/>
        <w:rPr>
          <w:rFonts w:ascii="Times New Roman" w:hAnsi="Times New Roman" w:cs="Times New Roman"/>
          <w:sz w:val="28"/>
          <w:szCs w:val="28"/>
        </w:rPr>
      </w:pPr>
      <w:r w:rsidRPr="004C67B9">
        <w:rPr>
          <w:rFonts w:ascii="Times New Roman" w:hAnsi="Times New Roman" w:cs="Times New Roman"/>
          <w:sz w:val="28"/>
          <w:szCs w:val="28"/>
        </w:rPr>
        <w:t xml:space="preserve">- </w:t>
      </w:r>
      <w:r w:rsidR="0030248E" w:rsidRPr="004C67B9">
        <w:rPr>
          <w:rFonts w:ascii="Times New Roman" w:hAnsi="Times New Roman" w:cs="Times New Roman"/>
          <w:sz w:val="28"/>
          <w:szCs w:val="28"/>
        </w:rPr>
        <w:t>Tham mưu, đề xuất các tập thể, cá nhân có thành tích xuất sắc trình Đoàn Chủ tịch Tổng Liên đoàn khen thưở</w:t>
      </w:r>
      <w:r w:rsidR="00E76352" w:rsidRPr="004C67B9">
        <w:rPr>
          <w:rFonts w:ascii="Times New Roman" w:hAnsi="Times New Roman" w:cs="Times New Roman"/>
          <w:sz w:val="28"/>
          <w:szCs w:val="28"/>
        </w:rPr>
        <w:t>ng</w:t>
      </w:r>
      <w:r w:rsidR="0030248E" w:rsidRPr="004C67B9">
        <w:rPr>
          <w:rFonts w:ascii="Times New Roman" w:hAnsi="Times New Roman" w:cs="Times New Roman"/>
          <w:sz w:val="28"/>
          <w:szCs w:val="28"/>
        </w:rPr>
        <w:t xml:space="preserve">. </w:t>
      </w:r>
    </w:p>
    <w:p w:rsidR="004D32E3" w:rsidRPr="004C67B9" w:rsidRDefault="004D32E3" w:rsidP="00414AE1">
      <w:pPr>
        <w:spacing w:before="120" w:after="120"/>
        <w:ind w:firstLine="720"/>
        <w:rPr>
          <w:rFonts w:ascii="Times New Roman" w:hAnsi="Times New Roman" w:cs="Times New Roman"/>
          <w:b/>
          <w:sz w:val="28"/>
          <w:szCs w:val="28"/>
        </w:rPr>
      </w:pPr>
      <w:r w:rsidRPr="004C67B9">
        <w:rPr>
          <w:rFonts w:ascii="Times New Roman" w:hAnsi="Times New Roman" w:cs="Times New Roman"/>
          <w:b/>
          <w:sz w:val="28"/>
          <w:szCs w:val="28"/>
        </w:rPr>
        <w:t xml:space="preserve">2. </w:t>
      </w:r>
      <w:r w:rsidR="0030248E" w:rsidRPr="004C67B9">
        <w:rPr>
          <w:rFonts w:ascii="Times New Roman" w:hAnsi="Times New Roman" w:cs="Times New Roman"/>
          <w:b/>
          <w:sz w:val="28"/>
          <w:szCs w:val="28"/>
        </w:rPr>
        <w:t xml:space="preserve">Đối với </w:t>
      </w:r>
      <w:r w:rsidRPr="004C67B9">
        <w:rPr>
          <w:rFonts w:ascii="Times New Roman" w:hAnsi="Times New Roman" w:cs="Times New Roman"/>
          <w:b/>
          <w:sz w:val="28"/>
          <w:szCs w:val="28"/>
        </w:rPr>
        <w:t>Liên đoàn Lao động tỉnh, thành phố, Công đoàn ngành Trung ương và tương đương, đơn vị trực thuộc Tổng Liên đoàn:</w:t>
      </w:r>
    </w:p>
    <w:p w:rsidR="00182AB4" w:rsidRPr="004C67B9" w:rsidRDefault="004D32E3" w:rsidP="00182AB4">
      <w:pPr>
        <w:spacing w:before="120"/>
        <w:ind w:firstLine="720"/>
        <w:rPr>
          <w:rFonts w:ascii="Times New Roman" w:hAnsi="Times New Roman" w:cs="Times New Roman"/>
          <w:sz w:val="28"/>
          <w:szCs w:val="28"/>
        </w:rPr>
      </w:pPr>
      <w:r w:rsidRPr="004C67B9">
        <w:rPr>
          <w:rFonts w:ascii="Times New Roman" w:hAnsi="Times New Roman" w:cs="Times New Roman"/>
          <w:sz w:val="28"/>
          <w:szCs w:val="28"/>
        </w:rPr>
        <w:t xml:space="preserve">- Căn cứ </w:t>
      </w:r>
      <w:r w:rsidR="00182AB4">
        <w:rPr>
          <w:rFonts w:ascii="Times New Roman" w:hAnsi="Times New Roman" w:cs="Times New Roman"/>
          <w:sz w:val="28"/>
          <w:szCs w:val="28"/>
        </w:rPr>
        <w:t xml:space="preserve">vào </w:t>
      </w:r>
      <w:r w:rsidRPr="004C67B9">
        <w:rPr>
          <w:rFonts w:ascii="Times New Roman" w:hAnsi="Times New Roman" w:cs="Times New Roman"/>
          <w:sz w:val="28"/>
          <w:szCs w:val="28"/>
        </w:rPr>
        <w:t>Kế hoạch</w:t>
      </w:r>
      <w:r w:rsidR="00182AB4">
        <w:rPr>
          <w:rFonts w:ascii="Times New Roman" w:hAnsi="Times New Roman" w:cs="Times New Roman"/>
          <w:sz w:val="28"/>
          <w:szCs w:val="28"/>
        </w:rPr>
        <w:t xml:space="preserve"> này</w:t>
      </w:r>
      <w:r w:rsidR="00833DC9" w:rsidRPr="004C67B9">
        <w:rPr>
          <w:rFonts w:ascii="Times New Roman" w:hAnsi="Times New Roman" w:cs="Times New Roman"/>
          <w:sz w:val="28"/>
          <w:szCs w:val="28"/>
        </w:rPr>
        <w:t>, các Liên đoàn Lao động tỉnh, thành phố</w:t>
      </w:r>
      <w:r w:rsidR="0089454A">
        <w:rPr>
          <w:rFonts w:ascii="Times New Roman" w:hAnsi="Times New Roman" w:cs="Times New Roman"/>
          <w:sz w:val="28"/>
          <w:szCs w:val="28"/>
        </w:rPr>
        <w:t>;</w:t>
      </w:r>
      <w:r w:rsidR="00833DC9" w:rsidRPr="004C67B9">
        <w:rPr>
          <w:rFonts w:ascii="Times New Roman" w:hAnsi="Times New Roman" w:cs="Times New Roman"/>
          <w:sz w:val="28"/>
          <w:szCs w:val="28"/>
        </w:rPr>
        <w:t xml:space="preserve"> Công đoàn ngành Trung ương và tương đương</w:t>
      </w:r>
      <w:r w:rsidR="003332B0">
        <w:rPr>
          <w:rFonts w:ascii="Times New Roman" w:hAnsi="Times New Roman" w:cs="Times New Roman"/>
          <w:sz w:val="28"/>
          <w:szCs w:val="28"/>
        </w:rPr>
        <w:t>, các đơn vị trực thuộc Tổng Liên đoàn</w:t>
      </w:r>
      <w:r w:rsidRPr="004C67B9">
        <w:rPr>
          <w:rFonts w:ascii="Times New Roman" w:hAnsi="Times New Roman" w:cs="Times New Roman"/>
          <w:sz w:val="28"/>
          <w:szCs w:val="28"/>
        </w:rPr>
        <w:t xml:space="preserve"> xây dựng</w:t>
      </w:r>
      <w:r w:rsidR="00833DC9" w:rsidRPr="004C67B9">
        <w:rPr>
          <w:rFonts w:ascii="Times New Roman" w:hAnsi="Times New Roman" w:cs="Times New Roman"/>
          <w:sz w:val="28"/>
          <w:szCs w:val="28"/>
        </w:rPr>
        <w:t xml:space="preserve"> Kế hoạch và chỉ đạo</w:t>
      </w:r>
      <w:r w:rsidRPr="004C67B9">
        <w:rPr>
          <w:rFonts w:ascii="Times New Roman" w:hAnsi="Times New Roman" w:cs="Times New Roman"/>
          <w:sz w:val="28"/>
          <w:szCs w:val="28"/>
        </w:rPr>
        <w:t xml:space="preserve"> </w:t>
      </w:r>
      <w:r w:rsidR="00E76352" w:rsidRPr="004C67B9">
        <w:rPr>
          <w:rFonts w:ascii="Times New Roman" w:hAnsi="Times New Roman" w:cs="Times New Roman"/>
          <w:sz w:val="28"/>
          <w:szCs w:val="28"/>
        </w:rPr>
        <w:t xml:space="preserve">các cấp </w:t>
      </w:r>
      <w:r w:rsidRPr="004C67B9">
        <w:rPr>
          <w:rFonts w:ascii="Times New Roman" w:hAnsi="Times New Roman" w:cs="Times New Roman"/>
          <w:sz w:val="28"/>
          <w:szCs w:val="28"/>
        </w:rPr>
        <w:t xml:space="preserve">Công đoàn </w:t>
      </w:r>
      <w:r w:rsidR="00E76352" w:rsidRPr="004C67B9">
        <w:rPr>
          <w:rFonts w:ascii="Times New Roman" w:hAnsi="Times New Roman" w:cs="Times New Roman"/>
          <w:sz w:val="28"/>
          <w:szCs w:val="28"/>
        </w:rPr>
        <w:t>trực thuộc</w:t>
      </w:r>
      <w:r w:rsidRPr="004C67B9">
        <w:rPr>
          <w:rFonts w:ascii="Times New Roman" w:hAnsi="Times New Roman" w:cs="Times New Roman"/>
          <w:sz w:val="28"/>
          <w:szCs w:val="28"/>
        </w:rPr>
        <w:t xml:space="preserve"> triển khai thực hiện sơ kết phong trào </w:t>
      </w:r>
      <w:r w:rsidR="009F194C">
        <w:rPr>
          <w:rFonts w:ascii="Times New Roman" w:hAnsi="Times New Roman" w:cs="Times New Roman"/>
          <w:sz w:val="28"/>
          <w:szCs w:val="28"/>
        </w:rPr>
        <w:t xml:space="preserve">thi đua </w:t>
      </w:r>
      <w:r w:rsidR="00182AB4" w:rsidRPr="004C67B9">
        <w:rPr>
          <w:rFonts w:ascii="Times New Roman" w:hAnsi="Times New Roman" w:cs="Times New Roman"/>
          <w:sz w:val="28"/>
          <w:szCs w:val="28"/>
        </w:rPr>
        <w:t xml:space="preserve">Lao động sáng tạo giai đoạn (2012 - 2017). </w:t>
      </w:r>
    </w:p>
    <w:p w:rsidR="004D32E3" w:rsidRPr="004C67B9" w:rsidRDefault="004D32E3" w:rsidP="00182AB4">
      <w:pPr>
        <w:spacing w:before="60"/>
        <w:ind w:firstLine="720"/>
        <w:rPr>
          <w:rFonts w:ascii="Times New Roman" w:hAnsi="Times New Roman" w:cs="Times New Roman"/>
          <w:sz w:val="28"/>
          <w:szCs w:val="28"/>
        </w:rPr>
      </w:pPr>
      <w:r w:rsidRPr="004C67B9">
        <w:rPr>
          <w:rFonts w:ascii="Times New Roman" w:hAnsi="Times New Roman" w:cs="Times New Roman"/>
          <w:sz w:val="28"/>
          <w:szCs w:val="28"/>
        </w:rPr>
        <w:lastRenderedPageBreak/>
        <w:t xml:space="preserve">- </w:t>
      </w:r>
      <w:r w:rsidR="00833DC9" w:rsidRPr="004C67B9">
        <w:rPr>
          <w:rFonts w:ascii="Times New Roman" w:hAnsi="Times New Roman" w:cs="Times New Roman"/>
          <w:sz w:val="28"/>
          <w:szCs w:val="28"/>
        </w:rPr>
        <w:t>Xem xét</w:t>
      </w:r>
      <w:r w:rsidR="00877FE1">
        <w:rPr>
          <w:rFonts w:ascii="Times New Roman" w:hAnsi="Times New Roman" w:cs="Times New Roman"/>
          <w:sz w:val="28"/>
          <w:szCs w:val="28"/>
        </w:rPr>
        <w:t>, lựa chọn</w:t>
      </w:r>
      <w:r w:rsidR="00833DC9" w:rsidRPr="004C67B9">
        <w:rPr>
          <w:rFonts w:ascii="Times New Roman" w:hAnsi="Times New Roman" w:cs="Times New Roman"/>
          <w:sz w:val="28"/>
          <w:szCs w:val="28"/>
        </w:rPr>
        <w:t xml:space="preserve"> k</w:t>
      </w:r>
      <w:r w:rsidRPr="004C67B9">
        <w:rPr>
          <w:rFonts w:ascii="Times New Roman" w:hAnsi="Times New Roman" w:cs="Times New Roman"/>
          <w:sz w:val="28"/>
          <w:szCs w:val="28"/>
        </w:rPr>
        <w:t>hen thưởng các tập thể,</w:t>
      </w:r>
      <w:r w:rsidR="0063256A" w:rsidRPr="004C67B9">
        <w:rPr>
          <w:rFonts w:ascii="Times New Roman" w:hAnsi="Times New Roman" w:cs="Times New Roman"/>
          <w:sz w:val="28"/>
          <w:szCs w:val="28"/>
        </w:rPr>
        <w:t xml:space="preserve"> </w:t>
      </w:r>
      <w:r w:rsidRPr="004C67B9">
        <w:rPr>
          <w:rFonts w:ascii="Times New Roman" w:hAnsi="Times New Roman" w:cs="Times New Roman"/>
          <w:sz w:val="28"/>
          <w:szCs w:val="28"/>
        </w:rPr>
        <w:t xml:space="preserve">cá nhân có thành tích xuất sắc tiêu biểu trong chỉ đạo, thực hiện phong trào </w:t>
      </w:r>
      <w:r w:rsidR="0063256A" w:rsidRPr="004C67B9">
        <w:rPr>
          <w:rFonts w:ascii="Times New Roman" w:hAnsi="Times New Roman" w:cs="Times New Roman"/>
          <w:sz w:val="28"/>
          <w:szCs w:val="28"/>
        </w:rPr>
        <w:t>thi đua L</w:t>
      </w:r>
      <w:r w:rsidRPr="004C67B9">
        <w:rPr>
          <w:rFonts w:ascii="Times New Roman" w:hAnsi="Times New Roman" w:cs="Times New Roman"/>
          <w:sz w:val="28"/>
          <w:szCs w:val="28"/>
        </w:rPr>
        <w:t>ao động sáng tạo ở cấp mình;</w:t>
      </w:r>
    </w:p>
    <w:p w:rsidR="0063256A" w:rsidRPr="004C67B9" w:rsidRDefault="0063256A" w:rsidP="00414AE1">
      <w:pPr>
        <w:spacing w:before="120" w:after="120"/>
        <w:ind w:firstLine="720"/>
        <w:rPr>
          <w:rFonts w:ascii="Times New Roman" w:hAnsi="Times New Roman" w:cs="Times New Roman"/>
          <w:sz w:val="28"/>
          <w:szCs w:val="28"/>
        </w:rPr>
      </w:pPr>
      <w:r w:rsidRPr="004C67B9">
        <w:rPr>
          <w:rFonts w:ascii="Times New Roman" w:hAnsi="Times New Roman" w:cs="Times New Roman"/>
          <w:sz w:val="28"/>
          <w:szCs w:val="28"/>
        </w:rPr>
        <w:t xml:space="preserve">- Trình Tổng Liên đoàn xem xét khen thưởng </w:t>
      </w:r>
      <w:r w:rsidR="00AD3ED6" w:rsidRPr="004C67B9">
        <w:rPr>
          <w:rFonts w:ascii="Times New Roman" w:hAnsi="Times New Roman" w:cs="Times New Roman"/>
          <w:sz w:val="28"/>
          <w:szCs w:val="28"/>
        </w:rPr>
        <w:t xml:space="preserve">các </w:t>
      </w:r>
      <w:r w:rsidR="00224373" w:rsidRPr="004C67B9">
        <w:rPr>
          <w:rFonts w:ascii="Times New Roman" w:hAnsi="Times New Roman" w:cs="Times New Roman"/>
          <w:sz w:val="28"/>
          <w:szCs w:val="28"/>
        </w:rPr>
        <w:t>tập thể, cá nhân có thành tích xuất sắc tiêu biểu trong</w:t>
      </w:r>
      <w:r w:rsidR="00D715A4">
        <w:rPr>
          <w:rFonts w:ascii="Times New Roman" w:hAnsi="Times New Roman" w:cs="Times New Roman"/>
          <w:sz w:val="28"/>
          <w:szCs w:val="28"/>
        </w:rPr>
        <w:t xml:space="preserve"> tổ chức,</w:t>
      </w:r>
      <w:r w:rsidR="00224373" w:rsidRPr="004C67B9">
        <w:rPr>
          <w:rFonts w:ascii="Times New Roman" w:hAnsi="Times New Roman" w:cs="Times New Roman"/>
          <w:sz w:val="28"/>
          <w:szCs w:val="28"/>
        </w:rPr>
        <w:t xml:space="preserve"> chỉ đạo, thực hiện phong trào thi đua Lao động sáng tạo tạ</w:t>
      </w:r>
      <w:r w:rsidR="00D715A4">
        <w:rPr>
          <w:rFonts w:ascii="Times New Roman" w:hAnsi="Times New Roman" w:cs="Times New Roman"/>
          <w:sz w:val="28"/>
          <w:szCs w:val="28"/>
        </w:rPr>
        <w:t>i</w:t>
      </w:r>
      <w:r w:rsidR="00224373" w:rsidRPr="004C67B9">
        <w:rPr>
          <w:rFonts w:ascii="Times New Roman" w:hAnsi="Times New Roman" w:cs="Times New Roman"/>
          <w:sz w:val="28"/>
          <w:szCs w:val="28"/>
        </w:rPr>
        <w:t xml:space="preserve"> Hội nghị sơ kết của Tổng Liên đoàn</w:t>
      </w:r>
      <w:r w:rsidR="00310D7D" w:rsidRPr="004C67B9">
        <w:rPr>
          <w:rFonts w:ascii="Times New Roman" w:hAnsi="Times New Roman" w:cs="Times New Roman"/>
          <w:sz w:val="28"/>
          <w:szCs w:val="28"/>
        </w:rPr>
        <w:t>.</w:t>
      </w:r>
      <w:r w:rsidR="00224373" w:rsidRPr="004C67B9">
        <w:rPr>
          <w:rFonts w:ascii="Times New Roman" w:hAnsi="Times New Roman" w:cs="Times New Roman"/>
          <w:sz w:val="28"/>
          <w:szCs w:val="28"/>
        </w:rPr>
        <w:t xml:space="preserve"> </w:t>
      </w:r>
    </w:p>
    <w:p w:rsidR="006A7851" w:rsidRPr="004C67B9" w:rsidRDefault="004D32E3" w:rsidP="00414AE1">
      <w:pPr>
        <w:spacing w:before="60"/>
        <w:ind w:firstLine="720"/>
        <w:rPr>
          <w:rFonts w:ascii="Times New Roman" w:hAnsi="Times New Roman" w:cs="Times New Roman"/>
          <w:sz w:val="28"/>
          <w:szCs w:val="28"/>
        </w:rPr>
      </w:pPr>
      <w:r w:rsidRPr="004C67B9">
        <w:rPr>
          <w:rFonts w:ascii="Times New Roman" w:hAnsi="Times New Roman" w:cs="Times New Roman"/>
          <w:sz w:val="28"/>
          <w:szCs w:val="28"/>
        </w:rPr>
        <w:t xml:space="preserve">- </w:t>
      </w:r>
      <w:r w:rsidR="005E1F70" w:rsidRPr="004C67B9">
        <w:rPr>
          <w:rFonts w:ascii="Times New Roman" w:hAnsi="Times New Roman" w:cs="Times New Roman"/>
          <w:sz w:val="28"/>
          <w:szCs w:val="28"/>
        </w:rPr>
        <w:t>Xây dựng Báo cáo sơ kết</w:t>
      </w:r>
      <w:r w:rsidR="00305A03" w:rsidRPr="004C67B9">
        <w:rPr>
          <w:rFonts w:ascii="Times New Roman" w:hAnsi="Times New Roman" w:cs="Times New Roman"/>
          <w:sz w:val="28"/>
          <w:szCs w:val="28"/>
        </w:rPr>
        <w:t xml:space="preserve">, Biểu báo cáo số liệu, Hồ sơ đề nghị khen thưởng </w:t>
      </w:r>
      <w:r w:rsidR="005E1F70" w:rsidRPr="004C67B9">
        <w:rPr>
          <w:rFonts w:ascii="Times New Roman" w:hAnsi="Times New Roman" w:cs="Times New Roman"/>
          <w:sz w:val="28"/>
          <w:szCs w:val="28"/>
        </w:rPr>
        <w:t xml:space="preserve">gửi về </w:t>
      </w:r>
      <w:r w:rsidRPr="004C67B9">
        <w:rPr>
          <w:rFonts w:ascii="Times New Roman" w:hAnsi="Times New Roman" w:cs="Times New Roman"/>
          <w:sz w:val="28"/>
          <w:szCs w:val="28"/>
        </w:rPr>
        <w:t xml:space="preserve">Tổng Liên đoàn </w:t>
      </w:r>
      <w:r w:rsidR="007757A0" w:rsidRPr="004C67B9">
        <w:rPr>
          <w:rFonts w:ascii="Times New Roman" w:hAnsi="Times New Roman" w:cs="Times New Roman"/>
          <w:sz w:val="28"/>
          <w:szCs w:val="28"/>
        </w:rPr>
        <w:t>(</w:t>
      </w:r>
      <w:r w:rsidR="005E1F70" w:rsidRPr="004C67B9">
        <w:rPr>
          <w:rFonts w:ascii="Times New Roman" w:hAnsi="Times New Roman" w:cs="Times New Roman"/>
          <w:sz w:val="28"/>
          <w:szCs w:val="28"/>
        </w:rPr>
        <w:t xml:space="preserve">qua Ban CSKTXH&amp;TĐKT) </w:t>
      </w:r>
      <w:r w:rsidRPr="004C67B9">
        <w:rPr>
          <w:rFonts w:ascii="Times New Roman" w:hAnsi="Times New Roman" w:cs="Times New Roman"/>
          <w:sz w:val="28"/>
          <w:szCs w:val="28"/>
        </w:rPr>
        <w:t>trước ngày 3</w:t>
      </w:r>
      <w:r w:rsidR="005E1F70" w:rsidRPr="004C67B9">
        <w:rPr>
          <w:rFonts w:ascii="Times New Roman" w:hAnsi="Times New Roman" w:cs="Times New Roman"/>
          <w:sz w:val="28"/>
          <w:szCs w:val="28"/>
        </w:rPr>
        <w:t xml:space="preserve">0 tháng </w:t>
      </w:r>
      <w:r w:rsidR="005A5867">
        <w:rPr>
          <w:rFonts w:ascii="Times New Roman" w:hAnsi="Times New Roman" w:cs="Times New Roman"/>
          <w:sz w:val="28"/>
          <w:szCs w:val="28"/>
        </w:rPr>
        <w:t>10</w:t>
      </w:r>
      <w:r w:rsidR="005E1F70" w:rsidRPr="004C67B9">
        <w:rPr>
          <w:rFonts w:ascii="Times New Roman" w:hAnsi="Times New Roman" w:cs="Times New Roman"/>
          <w:sz w:val="28"/>
          <w:szCs w:val="28"/>
        </w:rPr>
        <w:t xml:space="preserve"> năm </w:t>
      </w:r>
      <w:r w:rsidRPr="004C67B9">
        <w:rPr>
          <w:rFonts w:ascii="Times New Roman" w:hAnsi="Times New Roman" w:cs="Times New Roman"/>
          <w:sz w:val="28"/>
          <w:szCs w:val="28"/>
        </w:rPr>
        <w:t>2017.</w:t>
      </w:r>
      <w:r w:rsidR="006A7851" w:rsidRPr="004C67B9">
        <w:rPr>
          <w:rFonts w:ascii="Times New Roman" w:hAnsi="Times New Roman" w:cs="Times New Roman"/>
          <w:sz w:val="28"/>
          <w:szCs w:val="28"/>
        </w:rPr>
        <w:t xml:space="preserve"> </w:t>
      </w:r>
    </w:p>
    <w:p w:rsidR="003334C5" w:rsidRPr="004C67B9" w:rsidRDefault="006A7851" w:rsidP="00414AE1">
      <w:pPr>
        <w:spacing w:before="60"/>
        <w:rPr>
          <w:rFonts w:ascii="Times New Roman" w:hAnsi="Times New Roman" w:cs="Times New Roman"/>
          <w:sz w:val="28"/>
          <w:szCs w:val="28"/>
        </w:rPr>
      </w:pPr>
      <w:r w:rsidRPr="004C67B9">
        <w:rPr>
          <w:rFonts w:ascii="Times New Roman" w:hAnsi="Times New Roman" w:cs="Times New Roman"/>
          <w:sz w:val="28"/>
          <w:szCs w:val="28"/>
        </w:rPr>
        <w:t xml:space="preserve">               (</w:t>
      </w:r>
      <w:r w:rsidRPr="004C67B9">
        <w:rPr>
          <w:rFonts w:ascii="Times New Roman" w:hAnsi="Times New Roman" w:cs="Times New Roman"/>
          <w:i/>
          <w:sz w:val="28"/>
          <w:szCs w:val="28"/>
        </w:rPr>
        <w:t>Có đề cương báo cáo và biểu báo cáo số liệu đính kèm</w:t>
      </w:r>
      <w:r w:rsidRPr="004C67B9">
        <w:rPr>
          <w:rFonts w:ascii="Times New Roman" w:hAnsi="Times New Roman" w:cs="Times New Roman"/>
          <w:sz w:val="28"/>
          <w:szCs w:val="28"/>
        </w:rPr>
        <w:t xml:space="preserve">). </w:t>
      </w:r>
    </w:p>
    <w:p w:rsidR="002F6B2F" w:rsidRPr="004C67B9" w:rsidRDefault="00294D4E" w:rsidP="00414AE1">
      <w:pPr>
        <w:spacing w:before="120" w:after="120"/>
        <w:rPr>
          <w:rFonts w:ascii="Times New Roman" w:hAnsi="Times New Roman" w:cs="Times New Roman"/>
          <w:sz w:val="28"/>
          <w:szCs w:val="28"/>
        </w:rPr>
      </w:pPr>
      <w:r w:rsidRPr="004C67B9">
        <w:rPr>
          <w:rFonts w:ascii="Times New Roman" w:hAnsi="Times New Roman" w:cs="Times New Roman"/>
          <w:sz w:val="28"/>
          <w:szCs w:val="28"/>
        </w:rPr>
        <w:tab/>
      </w:r>
      <w:r w:rsidR="00305A03" w:rsidRPr="004C67B9">
        <w:rPr>
          <w:rFonts w:ascii="Times New Roman" w:hAnsi="Times New Roman" w:cs="Times New Roman"/>
          <w:sz w:val="28"/>
          <w:szCs w:val="28"/>
        </w:rPr>
        <w:t>Căn cứ Kế hoạch này</w:t>
      </w:r>
      <w:r w:rsidR="001C2AEE" w:rsidRPr="004C67B9">
        <w:rPr>
          <w:rFonts w:ascii="Times New Roman" w:hAnsi="Times New Roman" w:cs="Times New Roman"/>
          <w:sz w:val="28"/>
          <w:szCs w:val="28"/>
        </w:rPr>
        <w:t xml:space="preserve"> đề nghị</w:t>
      </w:r>
      <w:r w:rsidR="00AC278E" w:rsidRPr="004C67B9">
        <w:rPr>
          <w:rFonts w:ascii="Times New Roman" w:hAnsi="Times New Roman" w:cs="Times New Roman"/>
          <w:sz w:val="28"/>
          <w:szCs w:val="28"/>
        </w:rPr>
        <w:t xml:space="preserve"> các Liên đoàn Lao động tỉnh, thành phố</w:t>
      </w:r>
      <w:r w:rsidR="0089454A">
        <w:rPr>
          <w:rFonts w:ascii="Times New Roman" w:hAnsi="Times New Roman" w:cs="Times New Roman"/>
          <w:sz w:val="28"/>
          <w:szCs w:val="28"/>
        </w:rPr>
        <w:t>;</w:t>
      </w:r>
      <w:r w:rsidR="00AC278E" w:rsidRPr="004C67B9">
        <w:rPr>
          <w:rFonts w:ascii="Times New Roman" w:hAnsi="Times New Roman" w:cs="Times New Roman"/>
          <w:sz w:val="28"/>
          <w:szCs w:val="28"/>
        </w:rPr>
        <w:t xml:space="preserve"> Công đoàn ngành Trung ương</w:t>
      </w:r>
      <w:r w:rsidR="00C66BBF" w:rsidRPr="004C67B9">
        <w:rPr>
          <w:rFonts w:ascii="Times New Roman" w:hAnsi="Times New Roman" w:cs="Times New Roman"/>
          <w:sz w:val="28"/>
          <w:szCs w:val="28"/>
        </w:rPr>
        <w:t xml:space="preserve"> và tương đương</w:t>
      </w:r>
      <w:r w:rsidR="005A5867">
        <w:rPr>
          <w:rFonts w:ascii="Times New Roman" w:hAnsi="Times New Roman" w:cs="Times New Roman"/>
          <w:sz w:val="28"/>
          <w:szCs w:val="28"/>
        </w:rPr>
        <w:t>, các đơn vị</w:t>
      </w:r>
      <w:r w:rsidR="00AC278E" w:rsidRPr="004C67B9">
        <w:rPr>
          <w:rFonts w:ascii="Times New Roman" w:hAnsi="Times New Roman" w:cs="Times New Roman"/>
          <w:sz w:val="28"/>
          <w:szCs w:val="28"/>
        </w:rPr>
        <w:t xml:space="preserve"> trực thuộc T</w:t>
      </w:r>
      <w:r w:rsidR="00E057AC" w:rsidRPr="004C67B9">
        <w:rPr>
          <w:rFonts w:ascii="Times New Roman" w:hAnsi="Times New Roman" w:cs="Times New Roman"/>
          <w:sz w:val="28"/>
          <w:szCs w:val="28"/>
        </w:rPr>
        <w:t xml:space="preserve">ổng </w:t>
      </w:r>
      <w:r w:rsidR="00AC278E" w:rsidRPr="004C67B9">
        <w:rPr>
          <w:rFonts w:ascii="Times New Roman" w:hAnsi="Times New Roman" w:cs="Times New Roman"/>
          <w:sz w:val="28"/>
          <w:szCs w:val="28"/>
        </w:rPr>
        <w:t>L</w:t>
      </w:r>
      <w:r w:rsidR="00E057AC" w:rsidRPr="004C67B9">
        <w:rPr>
          <w:rFonts w:ascii="Times New Roman" w:hAnsi="Times New Roman" w:cs="Times New Roman"/>
          <w:sz w:val="28"/>
          <w:szCs w:val="28"/>
        </w:rPr>
        <w:t>iên đoàn</w:t>
      </w:r>
      <w:r w:rsidR="00AC278E" w:rsidRPr="004C67B9">
        <w:rPr>
          <w:rFonts w:ascii="Times New Roman" w:hAnsi="Times New Roman" w:cs="Times New Roman"/>
          <w:sz w:val="28"/>
          <w:szCs w:val="28"/>
        </w:rPr>
        <w:t xml:space="preserve"> khẩn trương tổ chức triển khai thực hiện</w:t>
      </w:r>
      <w:r w:rsidR="00AC2BE5" w:rsidRPr="004C67B9">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8"/>
        <w:gridCol w:w="4896"/>
      </w:tblGrid>
      <w:tr w:rsidR="005A2AEB" w:rsidRPr="0097125E" w:rsidTr="000F04A8">
        <w:tc>
          <w:tcPr>
            <w:tcW w:w="4608" w:type="dxa"/>
          </w:tcPr>
          <w:p w:rsidR="005A2AEB" w:rsidRPr="0097125E" w:rsidRDefault="005A2AEB" w:rsidP="004F59B5">
            <w:pPr>
              <w:spacing w:before="60" w:line="288" w:lineRule="auto"/>
              <w:rPr>
                <w:rFonts w:ascii="Times New Roman" w:hAnsi="Times New Roman" w:cs="Times New Roman"/>
                <w:sz w:val="30"/>
                <w:szCs w:val="28"/>
              </w:rPr>
            </w:pPr>
          </w:p>
          <w:p w:rsidR="005A2AEB" w:rsidRPr="0097125E" w:rsidRDefault="005A2AEB" w:rsidP="00EB0140">
            <w:pPr>
              <w:rPr>
                <w:rFonts w:ascii="Times New Roman" w:hAnsi="Times New Roman" w:cs="Times New Roman"/>
                <w:b/>
                <w:i/>
                <w:sz w:val="26"/>
                <w:szCs w:val="24"/>
              </w:rPr>
            </w:pPr>
            <w:r w:rsidRPr="0097125E">
              <w:rPr>
                <w:rFonts w:ascii="Times New Roman" w:hAnsi="Times New Roman" w:cs="Times New Roman"/>
                <w:b/>
                <w:i/>
                <w:sz w:val="26"/>
                <w:szCs w:val="24"/>
              </w:rPr>
              <w:t>Nơi nhậ</w:t>
            </w:r>
            <w:r w:rsidR="0068025C" w:rsidRPr="0097125E">
              <w:rPr>
                <w:rFonts w:ascii="Times New Roman" w:hAnsi="Times New Roman" w:cs="Times New Roman"/>
                <w:b/>
                <w:i/>
                <w:sz w:val="26"/>
                <w:szCs w:val="24"/>
              </w:rPr>
              <w:t>n</w:t>
            </w:r>
            <w:r w:rsidR="00A8057C" w:rsidRPr="0097125E">
              <w:rPr>
                <w:rFonts w:ascii="Times New Roman" w:hAnsi="Times New Roman" w:cs="Times New Roman"/>
                <w:b/>
                <w:i/>
                <w:sz w:val="26"/>
                <w:szCs w:val="24"/>
              </w:rPr>
              <w:t>:</w:t>
            </w:r>
          </w:p>
          <w:p w:rsidR="00E471D9" w:rsidRPr="0097125E" w:rsidRDefault="005A2AEB" w:rsidP="00EB0140">
            <w:pPr>
              <w:rPr>
                <w:rFonts w:ascii="Times New Roman" w:hAnsi="Times New Roman" w:cs="Times New Roman"/>
                <w:sz w:val="24"/>
              </w:rPr>
            </w:pPr>
            <w:r w:rsidRPr="0097125E">
              <w:rPr>
                <w:rFonts w:ascii="Times New Roman" w:hAnsi="Times New Roman" w:cs="Times New Roman"/>
                <w:sz w:val="24"/>
              </w:rPr>
              <w:t xml:space="preserve">- </w:t>
            </w:r>
            <w:r w:rsidR="00E471D9" w:rsidRPr="0097125E">
              <w:rPr>
                <w:rFonts w:ascii="Times New Roman" w:hAnsi="Times New Roman" w:cs="Times New Roman"/>
                <w:sz w:val="24"/>
              </w:rPr>
              <w:t xml:space="preserve">Các LĐLĐ tỉnh, thành phố, </w:t>
            </w:r>
          </w:p>
          <w:p w:rsidR="005A2AEB" w:rsidRDefault="00E471D9" w:rsidP="00EB0140">
            <w:pPr>
              <w:rPr>
                <w:rFonts w:ascii="Times New Roman" w:hAnsi="Times New Roman" w:cs="Times New Roman"/>
                <w:sz w:val="24"/>
              </w:rPr>
            </w:pPr>
            <w:r w:rsidRPr="0097125E">
              <w:rPr>
                <w:rFonts w:ascii="Times New Roman" w:hAnsi="Times New Roman" w:cs="Times New Roman"/>
                <w:sz w:val="24"/>
              </w:rPr>
              <w:t>Công đoàn ngành TW và tương đương;</w:t>
            </w:r>
          </w:p>
          <w:p w:rsidR="001B7538" w:rsidRPr="0097125E" w:rsidRDefault="001B7538" w:rsidP="00EB0140">
            <w:pPr>
              <w:rPr>
                <w:rFonts w:ascii="Times New Roman" w:hAnsi="Times New Roman" w:cs="Times New Roman"/>
                <w:sz w:val="24"/>
              </w:rPr>
            </w:pPr>
            <w:r>
              <w:rPr>
                <w:rFonts w:ascii="Times New Roman" w:hAnsi="Times New Roman" w:cs="Times New Roman"/>
                <w:sz w:val="24"/>
              </w:rPr>
              <w:t>- Các đơn vị trực thuộc TLĐ;</w:t>
            </w:r>
          </w:p>
          <w:p w:rsidR="005A2AEB" w:rsidRPr="0097125E" w:rsidRDefault="00F77295" w:rsidP="00EB0140">
            <w:pPr>
              <w:rPr>
                <w:rFonts w:ascii="Times New Roman" w:hAnsi="Times New Roman" w:cs="Times New Roman"/>
                <w:sz w:val="24"/>
              </w:rPr>
            </w:pPr>
            <w:r>
              <w:rPr>
                <w:rFonts w:ascii="Times New Roman" w:hAnsi="Times New Roman" w:cs="Times New Roman"/>
                <w:noProof/>
                <w:sz w:val="24"/>
              </w:rPr>
              <w:pict>
                <v:shape id="_x0000_s1030" type="#_x0000_t32" style="position:absolute;left:0;text-align:left;margin-left:105.85pt;margin-top:3.95pt;width:0;height:42pt;z-index:251660288" o:connectortype="straight"/>
              </w:pict>
            </w:r>
            <w:r w:rsidR="005A2AEB" w:rsidRPr="0097125E">
              <w:rPr>
                <w:rFonts w:ascii="Times New Roman" w:hAnsi="Times New Roman" w:cs="Times New Roman"/>
                <w:sz w:val="24"/>
              </w:rPr>
              <w:t>- Đoàn Chủ tịch TLĐ;</w:t>
            </w:r>
          </w:p>
          <w:p w:rsidR="00597E1A" w:rsidRPr="0097125E" w:rsidRDefault="005A2AEB" w:rsidP="00EB0140">
            <w:pPr>
              <w:rPr>
                <w:rFonts w:ascii="Times New Roman" w:hAnsi="Times New Roman" w:cs="Times New Roman"/>
                <w:sz w:val="24"/>
              </w:rPr>
            </w:pPr>
            <w:r w:rsidRPr="0097125E">
              <w:rPr>
                <w:rFonts w:ascii="Times New Roman" w:hAnsi="Times New Roman" w:cs="Times New Roman"/>
                <w:sz w:val="24"/>
              </w:rPr>
              <w:t>- Ban Dân vận TW;</w:t>
            </w:r>
            <w:r w:rsidR="00E471D9" w:rsidRPr="0097125E">
              <w:rPr>
                <w:rFonts w:ascii="Times New Roman" w:hAnsi="Times New Roman" w:cs="Times New Roman"/>
                <w:sz w:val="24"/>
              </w:rPr>
              <w:t xml:space="preserve">         </w:t>
            </w:r>
            <w:r w:rsidR="00597E1A" w:rsidRPr="0097125E">
              <w:rPr>
                <w:rFonts w:ascii="Times New Roman" w:hAnsi="Times New Roman" w:cs="Times New Roman"/>
                <w:sz w:val="24"/>
              </w:rPr>
              <w:t>Để b</w:t>
            </w:r>
            <w:r w:rsidR="005D645B" w:rsidRPr="0097125E">
              <w:rPr>
                <w:rFonts w:ascii="Times New Roman" w:hAnsi="Times New Roman" w:cs="Times New Roman"/>
                <w:sz w:val="24"/>
              </w:rPr>
              <w:t>áo cáo</w:t>
            </w:r>
          </w:p>
          <w:p w:rsidR="005A2AEB" w:rsidRPr="0097125E" w:rsidRDefault="005D645B" w:rsidP="00EB0140">
            <w:pPr>
              <w:rPr>
                <w:rFonts w:ascii="Times New Roman" w:hAnsi="Times New Roman" w:cs="Times New Roman"/>
                <w:sz w:val="24"/>
              </w:rPr>
            </w:pPr>
            <w:r w:rsidRPr="0097125E">
              <w:rPr>
                <w:rFonts w:ascii="Times New Roman" w:hAnsi="Times New Roman" w:cs="Times New Roman"/>
                <w:sz w:val="24"/>
              </w:rPr>
              <w:t xml:space="preserve">- </w:t>
            </w:r>
            <w:r w:rsidR="00FB3F7C" w:rsidRPr="0097125E">
              <w:rPr>
                <w:rFonts w:ascii="Times New Roman" w:hAnsi="Times New Roman" w:cs="Times New Roman"/>
                <w:sz w:val="24"/>
              </w:rPr>
              <w:t xml:space="preserve">TW </w:t>
            </w:r>
            <w:r w:rsidR="00597E1A" w:rsidRPr="0097125E">
              <w:rPr>
                <w:rFonts w:ascii="Times New Roman" w:hAnsi="Times New Roman" w:cs="Times New Roman"/>
                <w:sz w:val="24"/>
              </w:rPr>
              <w:t>Mặ</w:t>
            </w:r>
            <w:r w:rsidR="00FB3F7C" w:rsidRPr="0097125E">
              <w:rPr>
                <w:rFonts w:ascii="Times New Roman" w:hAnsi="Times New Roman" w:cs="Times New Roman"/>
                <w:sz w:val="24"/>
              </w:rPr>
              <w:t>t trận TQ</w:t>
            </w:r>
            <w:r w:rsidR="00597E1A" w:rsidRPr="0097125E">
              <w:rPr>
                <w:rFonts w:ascii="Times New Roman" w:hAnsi="Times New Roman" w:cs="Times New Roman"/>
                <w:sz w:val="24"/>
              </w:rPr>
              <w:t xml:space="preserve">VN </w:t>
            </w:r>
          </w:p>
          <w:p w:rsidR="00597E1A" w:rsidRPr="0097125E" w:rsidRDefault="00597E1A" w:rsidP="00EB0140">
            <w:pPr>
              <w:rPr>
                <w:rFonts w:ascii="Times New Roman" w:hAnsi="Times New Roman" w:cs="Times New Roman"/>
                <w:sz w:val="24"/>
              </w:rPr>
            </w:pPr>
            <w:r w:rsidRPr="0097125E">
              <w:rPr>
                <w:rFonts w:ascii="Times New Roman" w:hAnsi="Times New Roman" w:cs="Times New Roman"/>
                <w:sz w:val="24"/>
              </w:rPr>
              <w:t>- Ban Thi đua KT TW</w:t>
            </w:r>
          </w:p>
          <w:p w:rsidR="00597E1A" w:rsidRPr="0097125E" w:rsidRDefault="00597E1A" w:rsidP="00EB0140">
            <w:pPr>
              <w:rPr>
                <w:rFonts w:ascii="Times New Roman" w:hAnsi="Times New Roman" w:cs="Times New Roman"/>
                <w:sz w:val="24"/>
              </w:rPr>
            </w:pPr>
            <w:r w:rsidRPr="0097125E">
              <w:rPr>
                <w:rFonts w:ascii="Times New Roman" w:hAnsi="Times New Roman" w:cs="Times New Roman"/>
                <w:sz w:val="24"/>
              </w:rPr>
              <w:t>- Các Ban, đơn vị trực thuộc TLĐ;</w:t>
            </w:r>
          </w:p>
          <w:p w:rsidR="00597E1A" w:rsidRPr="0097125E" w:rsidRDefault="00FB3F7C" w:rsidP="00EB0140">
            <w:pPr>
              <w:rPr>
                <w:rFonts w:ascii="Times New Roman" w:hAnsi="Times New Roman" w:cs="Times New Roman"/>
                <w:sz w:val="30"/>
                <w:szCs w:val="28"/>
              </w:rPr>
            </w:pPr>
            <w:r w:rsidRPr="0097125E">
              <w:rPr>
                <w:rFonts w:ascii="Times New Roman" w:hAnsi="Times New Roman" w:cs="Times New Roman"/>
                <w:sz w:val="24"/>
              </w:rPr>
              <w:t>- Lưu</w:t>
            </w:r>
            <w:r w:rsidR="00D20131" w:rsidRPr="0097125E">
              <w:rPr>
                <w:rFonts w:ascii="Times New Roman" w:hAnsi="Times New Roman" w:cs="Times New Roman"/>
                <w:sz w:val="24"/>
              </w:rPr>
              <w:t>:</w:t>
            </w:r>
            <w:r w:rsidRPr="0097125E">
              <w:rPr>
                <w:rFonts w:ascii="Times New Roman" w:hAnsi="Times New Roman" w:cs="Times New Roman"/>
                <w:sz w:val="24"/>
              </w:rPr>
              <w:t xml:space="preserve"> VT, Ban CSKTXH&amp;TĐKT.</w:t>
            </w:r>
          </w:p>
        </w:tc>
        <w:tc>
          <w:tcPr>
            <w:tcW w:w="4896" w:type="dxa"/>
          </w:tcPr>
          <w:p w:rsidR="00597E1A" w:rsidRPr="0097125E" w:rsidRDefault="00597E1A" w:rsidP="00EB0140">
            <w:pPr>
              <w:ind w:left="720" w:hanging="720"/>
              <w:jc w:val="center"/>
              <w:rPr>
                <w:rFonts w:ascii="Times New Roman" w:hAnsi="Times New Roman" w:cs="Times New Roman"/>
                <w:b/>
                <w:sz w:val="28"/>
                <w:szCs w:val="28"/>
              </w:rPr>
            </w:pPr>
            <w:r w:rsidRPr="0097125E">
              <w:rPr>
                <w:rFonts w:ascii="Times New Roman" w:hAnsi="Times New Roman" w:cs="Times New Roman"/>
                <w:b/>
                <w:sz w:val="28"/>
                <w:szCs w:val="28"/>
              </w:rPr>
              <w:t>TM. ĐOÀN CHỦ TỊCH</w:t>
            </w:r>
          </w:p>
          <w:p w:rsidR="005A2AEB" w:rsidRPr="0097125E" w:rsidRDefault="00597E1A" w:rsidP="00EB0140">
            <w:pPr>
              <w:ind w:left="720" w:hanging="720"/>
              <w:jc w:val="center"/>
              <w:rPr>
                <w:rFonts w:ascii="Times New Roman" w:hAnsi="Times New Roman" w:cs="Times New Roman"/>
                <w:b/>
                <w:sz w:val="28"/>
                <w:szCs w:val="28"/>
              </w:rPr>
            </w:pPr>
            <w:r w:rsidRPr="0097125E">
              <w:rPr>
                <w:rFonts w:ascii="Times New Roman" w:hAnsi="Times New Roman" w:cs="Times New Roman"/>
                <w:b/>
                <w:sz w:val="28"/>
                <w:szCs w:val="28"/>
              </w:rPr>
              <w:t xml:space="preserve">PHÓ CHỦ TỊCH </w:t>
            </w:r>
          </w:p>
          <w:p w:rsidR="00FB3F7C" w:rsidRPr="0097125E" w:rsidRDefault="00FB3F7C" w:rsidP="00EB0140">
            <w:pPr>
              <w:ind w:left="720" w:hanging="720"/>
              <w:jc w:val="center"/>
              <w:rPr>
                <w:rFonts w:ascii="Times New Roman" w:hAnsi="Times New Roman" w:cs="Times New Roman"/>
                <w:b/>
                <w:sz w:val="28"/>
                <w:szCs w:val="28"/>
              </w:rPr>
            </w:pPr>
          </w:p>
          <w:p w:rsidR="00FB3F7C" w:rsidRPr="0097125E" w:rsidRDefault="00FB3F7C" w:rsidP="004F59B5">
            <w:pPr>
              <w:spacing w:before="60" w:line="288" w:lineRule="auto"/>
              <w:ind w:left="720" w:hanging="720"/>
              <w:jc w:val="center"/>
              <w:rPr>
                <w:rFonts w:ascii="Times New Roman" w:hAnsi="Times New Roman" w:cs="Times New Roman"/>
                <w:b/>
                <w:sz w:val="30"/>
                <w:szCs w:val="28"/>
              </w:rPr>
            </w:pPr>
          </w:p>
          <w:p w:rsidR="00FB3F7C" w:rsidRPr="0097125E" w:rsidRDefault="00FB3F7C" w:rsidP="004F59B5">
            <w:pPr>
              <w:spacing w:before="60" w:line="288" w:lineRule="auto"/>
              <w:ind w:left="720" w:hanging="720"/>
              <w:jc w:val="center"/>
              <w:rPr>
                <w:rFonts w:ascii="Times New Roman" w:hAnsi="Times New Roman" w:cs="Times New Roman"/>
                <w:b/>
                <w:sz w:val="30"/>
                <w:szCs w:val="28"/>
              </w:rPr>
            </w:pPr>
          </w:p>
          <w:p w:rsidR="00FB3F7C" w:rsidRPr="0097125E" w:rsidRDefault="00FB3F7C" w:rsidP="004F59B5">
            <w:pPr>
              <w:spacing w:before="60" w:line="288" w:lineRule="auto"/>
              <w:ind w:left="720" w:hanging="720"/>
              <w:jc w:val="center"/>
              <w:rPr>
                <w:rFonts w:ascii="Times New Roman" w:hAnsi="Times New Roman" w:cs="Times New Roman"/>
                <w:b/>
                <w:sz w:val="30"/>
                <w:szCs w:val="28"/>
              </w:rPr>
            </w:pPr>
          </w:p>
          <w:p w:rsidR="00FB3F7C" w:rsidRPr="0097125E" w:rsidRDefault="00FB3F7C" w:rsidP="004F59B5">
            <w:pPr>
              <w:spacing w:before="60" w:line="288" w:lineRule="auto"/>
              <w:ind w:left="720" w:hanging="720"/>
              <w:jc w:val="center"/>
              <w:rPr>
                <w:rFonts w:ascii="Times New Roman" w:hAnsi="Times New Roman" w:cs="Times New Roman"/>
                <w:b/>
                <w:sz w:val="30"/>
                <w:szCs w:val="28"/>
              </w:rPr>
            </w:pPr>
            <w:r w:rsidRPr="0097125E">
              <w:rPr>
                <w:rFonts w:ascii="Times New Roman" w:hAnsi="Times New Roman" w:cs="Times New Roman"/>
                <w:b/>
                <w:sz w:val="30"/>
                <w:szCs w:val="28"/>
              </w:rPr>
              <w:t xml:space="preserve">     Mai Đức Chính</w:t>
            </w:r>
          </w:p>
        </w:tc>
      </w:tr>
      <w:tr w:rsidR="00597E1A" w:rsidRPr="0097125E" w:rsidTr="000F04A8">
        <w:tc>
          <w:tcPr>
            <w:tcW w:w="4608" w:type="dxa"/>
          </w:tcPr>
          <w:p w:rsidR="00597E1A" w:rsidRPr="0097125E" w:rsidRDefault="00597E1A" w:rsidP="00B238F3">
            <w:pPr>
              <w:spacing w:line="320" w:lineRule="exact"/>
              <w:rPr>
                <w:rFonts w:ascii="Times New Roman" w:hAnsi="Times New Roman" w:cs="Times New Roman"/>
                <w:sz w:val="30"/>
                <w:szCs w:val="28"/>
              </w:rPr>
            </w:pPr>
          </w:p>
        </w:tc>
        <w:tc>
          <w:tcPr>
            <w:tcW w:w="4896" w:type="dxa"/>
          </w:tcPr>
          <w:p w:rsidR="00597E1A" w:rsidRPr="0097125E" w:rsidRDefault="00597E1A" w:rsidP="00B238F3">
            <w:pPr>
              <w:spacing w:line="320" w:lineRule="exact"/>
              <w:ind w:left="720" w:hanging="720"/>
              <w:rPr>
                <w:rFonts w:ascii="Times New Roman" w:hAnsi="Times New Roman" w:cs="Times New Roman"/>
                <w:sz w:val="30"/>
                <w:szCs w:val="28"/>
              </w:rPr>
            </w:pPr>
          </w:p>
        </w:tc>
      </w:tr>
    </w:tbl>
    <w:p w:rsidR="005702A2" w:rsidRDefault="005702A2" w:rsidP="00D75CD0">
      <w:pPr>
        <w:spacing w:line="320" w:lineRule="exact"/>
        <w:rPr>
          <w:rFonts w:ascii="Times New Roman" w:hAnsi="Times New Roman" w:cs="Times New Roman"/>
          <w:b/>
          <w:sz w:val="24"/>
          <w:szCs w:val="24"/>
        </w:rPr>
      </w:pPr>
    </w:p>
    <w:p w:rsidR="001B67F2" w:rsidRDefault="001B67F2" w:rsidP="00B238F3">
      <w:pPr>
        <w:spacing w:line="320" w:lineRule="exact"/>
        <w:jc w:val="center"/>
        <w:rPr>
          <w:rFonts w:ascii="Times New Roman" w:hAnsi="Times New Roman" w:cs="Times New Roman"/>
          <w:b/>
          <w:sz w:val="24"/>
          <w:szCs w:val="24"/>
        </w:rPr>
      </w:pPr>
    </w:p>
    <w:p w:rsidR="0062265A" w:rsidRDefault="0062265A" w:rsidP="00B238F3">
      <w:pPr>
        <w:spacing w:line="320" w:lineRule="exact"/>
        <w:jc w:val="center"/>
        <w:rPr>
          <w:rFonts w:ascii="Times New Roman" w:hAnsi="Times New Roman" w:cs="Times New Roman"/>
          <w:b/>
          <w:sz w:val="24"/>
          <w:szCs w:val="24"/>
        </w:rPr>
      </w:pPr>
    </w:p>
    <w:p w:rsidR="0062265A" w:rsidRDefault="0062265A" w:rsidP="00B238F3">
      <w:pPr>
        <w:spacing w:line="320" w:lineRule="exact"/>
        <w:jc w:val="center"/>
        <w:rPr>
          <w:rFonts w:ascii="Times New Roman" w:hAnsi="Times New Roman" w:cs="Times New Roman"/>
          <w:b/>
          <w:sz w:val="24"/>
          <w:szCs w:val="24"/>
        </w:rPr>
      </w:pPr>
    </w:p>
    <w:p w:rsidR="0062265A" w:rsidRDefault="0062265A" w:rsidP="00B238F3">
      <w:pPr>
        <w:spacing w:line="320" w:lineRule="exact"/>
        <w:jc w:val="center"/>
        <w:rPr>
          <w:rFonts w:ascii="Times New Roman" w:hAnsi="Times New Roman" w:cs="Times New Roman"/>
          <w:b/>
          <w:sz w:val="24"/>
          <w:szCs w:val="24"/>
        </w:rPr>
      </w:pPr>
    </w:p>
    <w:p w:rsidR="0062265A" w:rsidRDefault="0062265A" w:rsidP="00414AE1">
      <w:pPr>
        <w:spacing w:line="320" w:lineRule="exact"/>
        <w:rPr>
          <w:rFonts w:ascii="Times New Roman" w:hAnsi="Times New Roman" w:cs="Times New Roman"/>
          <w:b/>
          <w:sz w:val="24"/>
          <w:szCs w:val="24"/>
        </w:rPr>
      </w:pPr>
    </w:p>
    <w:p w:rsidR="00414AE1" w:rsidRDefault="00414AE1" w:rsidP="00414AE1">
      <w:pPr>
        <w:spacing w:line="320" w:lineRule="exact"/>
        <w:rPr>
          <w:rFonts w:ascii="Times New Roman" w:hAnsi="Times New Roman" w:cs="Times New Roman"/>
          <w:b/>
          <w:sz w:val="24"/>
          <w:szCs w:val="24"/>
        </w:rPr>
      </w:pPr>
    </w:p>
    <w:p w:rsidR="0062265A" w:rsidRDefault="0062265A" w:rsidP="00B238F3">
      <w:pPr>
        <w:spacing w:line="320" w:lineRule="exact"/>
        <w:jc w:val="center"/>
        <w:rPr>
          <w:rFonts w:ascii="Times New Roman" w:hAnsi="Times New Roman" w:cs="Times New Roman"/>
          <w:b/>
          <w:sz w:val="24"/>
          <w:szCs w:val="24"/>
        </w:rPr>
      </w:pPr>
    </w:p>
    <w:p w:rsidR="0080280A" w:rsidRDefault="0080280A" w:rsidP="00B238F3">
      <w:pPr>
        <w:spacing w:line="320" w:lineRule="exact"/>
        <w:jc w:val="center"/>
        <w:rPr>
          <w:rFonts w:ascii="Times New Roman" w:hAnsi="Times New Roman" w:cs="Times New Roman"/>
          <w:b/>
          <w:sz w:val="24"/>
          <w:szCs w:val="24"/>
        </w:rPr>
      </w:pPr>
    </w:p>
    <w:p w:rsidR="0080280A" w:rsidRDefault="0080280A" w:rsidP="00B238F3">
      <w:pPr>
        <w:spacing w:line="320" w:lineRule="exact"/>
        <w:jc w:val="center"/>
        <w:rPr>
          <w:rFonts w:ascii="Times New Roman" w:hAnsi="Times New Roman" w:cs="Times New Roman"/>
          <w:b/>
          <w:sz w:val="24"/>
          <w:szCs w:val="24"/>
        </w:rPr>
      </w:pPr>
    </w:p>
    <w:p w:rsidR="0080280A" w:rsidRDefault="0080280A" w:rsidP="00B238F3">
      <w:pPr>
        <w:spacing w:line="320" w:lineRule="exact"/>
        <w:jc w:val="center"/>
        <w:rPr>
          <w:rFonts w:ascii="Times New Roman" w:hAnsi="Times New Roman" w:cs="Times New Roman"/>
          <w:b/>
          <w:sz w:val="24"/>
          <w:szCs w:val="24"/>
        </w:rPr>
      </w:pPr>
    </w:p>
    <w:p w:rsidR="0062265A" w:rsidRDefault="0062265A" w:rsidP="00B238F3">
      <w:pPr>
        <w:spacing w:line="320" w:lineRule="exact"/>
        <w:jc w:val="center"/>
        <w:rPr>
          <w:rFonts w:ascii="Times New Roman" w:hAnsi="Times New Roman" w:cs="Times New Roman"/>
          <w:b/>
          <w:sz w:val="24"/>
          <w:szCs w:val="24"/>
        </w:rPr>
      </w:pPr>
    </w:p>
    <w:p w:rsidR="00472C90" w:rsidRDefault="00472C90" w:rsidP="00B238F3">
      <w:pPr>
        <w:spacing w:line="320" w:lineRule="exact"/>
        <w:jc w:val="center"/>
        <w:rPr>
          <w:rFonts w:ascii="Times New Roman" w:hAnsi="Times New Roman" w:cs="Times New Roman"/>
          <w:b/>
          <w:sz w:val="24"/>
          <w:szCs w:val="24"/>
        </w:rPr>
      </w:pPr>
    </w:p>
    <w:p w:rsidR="00472C90" w:rsidRDefault="00472C90" w:rsidP="00B238F3">
      <w:pPr>
        <w:spacing w:line="320" w:lineRule="exact"/>
        <w:jc w:val="center"/>
        <w:rPr>
          <w:rFonts w:ascii="Times New Roman" w:hAnsi="Times New Roman" w:cs="Times New Roman"/>
          <w:b/>
          <w:sz w:val="24"/>
          <w:szCs w:val="24"/>
        </w:rPr>
      </w:pPr>
    </w:p>
    <w:p w:rsidR="00472C90" w:rsidRDefault="00472C90" w:rsidP="00B238F3">
      <w:pPr>
        <w:spacing w:line="320" w:lineRule="exact"/>
        <w:jc w:val="center"/>
        <w:rPr>
          <w:rFonts w:ascii="Times New Roman" w:hAnsi="Times New Roman" w:cs="Times New Roman"/>
          <w:b/>
          <w:sz w:val="24"/>
          <w:szCs w:val="24"/>
        </w:rPr>
      </w:pPr>
    </w:p>
    <w:p w:rsidR="00472C90" w:rsidRDefault="00472C90" w:rsidP="00B238F3">
      <w:pPr>
        <w:spacing w:line="320" w:lineRule="exact"/>
        <w:jc w:val="center"/>
        <w:rPr>
          <w:rFonts w:ascii="Times New Roman" w:hAnsi="Times New Roman" w:cs="Times New Roman"/>
          <w:b/>
          <w:sz w:val="24"/>
          <w:szCs w:val="24"/>
        </w:rPr>
      </w:pPr>
    </w:p>
    <w:p w:rsidR="00472C90" w:rsidRDefault="00472C90" w:rsidP="00B238F3">
      <w:pPr>
        <w:spacing w:line="320" w:lineRule="exact"/>
        <w:jc w:val="center"/>
        <w:rPr>
          <w:rFonts w:ascii="Times New Roman" w:hAnsi="Times New Roman" w:cs="Times New Roman"/>
          <w:b/>
          <w:sz w:val="24"/>
          <w:szCs w:val="24"/>
        </w:rPr>
      </w:pPr>
    </w:p>
    <w:p w:rsidR="009D7021" w:rsidRDefault="009D7021" w:rsidP="00B238F3">
      <w:pPr>
        <w:spacing w:line="320" w:lineRule="exact"/>
        <w:jc w:val="center"/>
        <w:rPr>
          <w:rFonts w:ascii="Times New Roman" w:hAnsi="Times New Roman" w:cs="Times New Roman"/>
          <w:b/>
          <w:sz w:val="24"/>
          <w:szCs w:val="24"/>
        </w:rPr>
      </w:pPr>
    </w:p>
    <w:p w:rsidR="009D7021" w:rsidRDefault="009D7021" w:rsidP="00B238F3">
      <w:pPr>
        <w:spacing w:line="320" w:lineRule="exact"/>
        <w:jc w:val="center"/>
        <w:rPr>
          <w:rFonts w:ascii="Times New Roman" w:hAnsi="Times New Roman" w:cs="Times New Roman"/>
          <w:b/>
          <w:sz w:val="24"/>
          <w:szCs w:val="24"/>
        </w:rPr>
      </w:pPr>
    </w:p>
    <w:p w:rsidR="001B7538" w:rsidRDefault="001B7538" w:rsidP="00B238F3">
      <w:pPr>
        <w:spacing w:line="320" w:lineRule="exact"/>
        <w:jc w:val="center"/>
        <w:rPr>
          <w:rFonts w:ascii="Times New Roman" w:hAnsi="Times New Roman" w:cs="Times New Roman"/>
          <w:b/>
          <w:sz w:val="24"/>
          <w:szCs w:val="24"/>
        </w:rPr>
      </w:pPr>
    </w:p>
    <w:p w:rsidR="00C2635B" w:rsidRPr="002C0736" w:rsidRDefault="00E45B9F" w:rsidP="00B238F3">
      <w:pPr>
        <w:spacing w:line="320" w:lineRule="exact"/>
        <w:jc w:val="center"/>
        <w:rPr>
          <w:rFonts w:ascii="Times New Roman" w:hAnsi="Times New Roman" w:cs="Times New Roman"/>
          <w:b/>
          <w:sz w:val="24"/>
          <w:szCs w:val="24"/>
        </w:rPr>
      </w:pPr>
      <w:r w:rsidRPr="002C0736">
        <w:rPr>
          <w:rFonts w:ascii="Times New Roman" w:hAnsi="Times New Roman" w:cs="Times New Roman"/>
          <w:b/>
          <w:sz w:val="24"/>
          <w:szCs w:val="24"/>
        </w:rPr>
        <w:t>BIỂU</w:t>
      </w:r>
      <w:r w:rsidR="00814265" w:rsidRPr="002C0736">
        <w:rPr>
          <w:rFonts w:ascii="Times New Roman" w:hAnsi="Times New Roman" w:cs="Times New Roman"/>
          <w:b/>
          <w:sz w:val="24"/>
          <w:szCs w:val="24"/>
        </w:rPr>
        <w:t xml:space="preserve"> BÁO CÁO </w:t>
      </w:r>
      <w:r w:rsidR="00B63551" w:rsidRPr="002C0736">
        <w:rPr>
          <w:rFonts w:ascii="Times New Roman" w:hAnsi="Times New Roman" w:cs="Times New Roman"/>
          <w:b/>
          <w:sz w:val="24"/>
          <w:szCs w:val="24"/>
        </w:rPr>
        <w:t xml:space="preserve">SỐ LIỆU </w:t>
      </w:r>
    </w:p>
    <w:p w:rsidR="00814265" w:rsidRPr="002C0736" w:rsidRDefault="00DC313C" w:rsidP="00B238F3">
      <w:pPr>
        <w:spacing w:line="320" w:lineRule="exact"/>
        <w:jc w:val="center"/>
        <w:rPr>
          <w:rFonts w:ascii="Times New Roman" w:hAnsi="Times New Roman" w:cs="Times New Roman"/>
          <w:b/>
          <w:sz w:val="24"/>
          <w:szCs w:val="24"/>
        </w:rPr>
      </w:pPr>
      <w:r w:rsidRPr="002C0736">
        <w:rPr>
          <w:rFonts w:ascii="Times New Roman" w:hAnsi="Times New Roman" w:cs="Times New Roman"/>
          <w:b/>
          <w:sz w:val="24"/>
          <w:szCs w:val="24"/>
        </w:rPr>
        <w:t xml:space="preserve">PHONG TRÀO THI ĐUA </w:t>
      </w:r>
      <w:r w:rsidR="00814265" w:rsidRPr="002C0736">
        <w:rPr>
          <w:rFonts w:ascii="Times New Roman" w:hAnsi="Times New Roman" w:cs="Times New Roman"/>
          <w:b/>
          <w:sz w:val="24"/>
          <w:szCs w:val="24"/>
        </w:rPr>
        <w:t xml:space="preserve">LAO ĐỘNG SÁNG TẠO </w:t>
      </w:r>
      <w:r w:rsidRPr="002C0736">
        <w:rPr>
          <w:rFonts w:ascii="Times New Roman" w:hAnsi="Times New Roman" w:cs="Times New Roman"/>
          <w:b/>
          <w:sz w:val="24"/>
          <w:szCs w:val="24"/>
        </w:rPr>
        <w:t>GIAI ĐOẠN</w:t>
      </w:r>
      <w:r w:rsidR="00814265" w:rsidRPr="002C0736">
        <w:rPr>
          <w:rFonts w:ascii="Times New Roman" w:hAnsi="Times New Roman" w:cs="Times New Roman"/>
          <w:b/>
          <w:sz w:val="24"/>
          <w:szCs w:val="24"/>
        </w:rPr>
        <w:t xml:space="preserve"> </w:t>
      </w:r>
      <w:r w:rsidR="00A04672" w:rsidRPr="002C0736">
        <w:rPr>
          <w:rFonts w:ascii="Times New Roman" w:hAnsi="Times New Roman" w:cs="Times New Roman"/>
          <w:b/>
          <w:sz w:val="24"/>
          <w:szCs w:val="24"/>
        </w:rPr>
        <w:t>(</w:t>
      </w:r>
      <w:r w:rsidR="00814265" w:rsidRPr="002C0736">
        <w:rPr>
          <w:rFonts w:ascii="Times New Roman" w:hAnsi="Times New Roman" w:cs="Times New Roman"/>
          <w:b/>
          <w:sz w:val="24"/>
          <w:szCs w:val="24"/>
        </w:rPr>
        <w:t>20</w:t>
      </w:r>
      <w:r w:rsidR="00283B04" w:rsidRPr="002C0736">
        <w:rPr>
          <w:rFonts w:ascii="Times New Roman" w:hAnsi="Times New Roman" w:cs="Times New Roman"/>
          <w:b/>
          <w:sz w:val="24"/>
          <w:szCs w:val="24"/>
        </w:rPr>
        <w:t>1</w:t>
      </w:r>
      <w:r w:rsidR="00A04672" w:rsidRPr="002C0736">
        <w:rPr>
          <w:rFonts w:ascii="Times New Roman" w:hAnsi="Times New Roman" w:cs="Times New Roman"/>
          <w:b/>
          <w:sz w:val="24"/>
          <w:szCs w:val="24"/>
        </w:rPr>
        <w:t>2-</w:t>
      </w:r>
      <w:r w:rsidR="00814265" w:rsidRPr="002C0736">
        <w:rPr>
          <w:rFonts w:ascii="Times New Roman" w:hAnsi="Times New Roman" w:cs="Times New Roman"/>
          <w:b/>
          <w:sz w:val="24"/>
          <w:szCs w:val="24"/>
        </w:rPr>
        <w:t xml:space="preserve"> 201</w:t>
      </w:r>
      <w:r w:rsidR="00283B04" w:rsidRPr="002C0736">
        <w:rPr>
          <w:rFonts w:ascii="Times New Roman" w:hAnsi="Times New Roman" w:cs="Times New Roman"/>
          <w:b/>
          <w:sz w:val="24"/>
          <w:szCs w:val="24"/>
        </w:rPr>
        <w:t>7</w:t>
      </w:r>
      <w:r w:rsidR="00A04672" w:rsidRPr="002C0736">
        <w:rPr>
          <w:rFonts w:ascii="Times New Roman" w:hAnsi="Times New Roman" w:cs="Times New Roman"/>
          <w:b/>
          <w:sz w:val="24"/>
          <w:szCs w:val="24"/>
        </w:rPr>
        <w:t>)</w:t>
      </w:r>
    </w:p>
    <w:p w:rsidR="00814265" w:rsidRDefault="00814265" w:rsidP="00B238F3">
      <w:pPr>
        <w:spacing w:line="320" w:lineRule="exact"/>
        <w:jc w:val="center"/>
        <w:rPr>
          <w:rFonts w:ascii="Times New Roman" w:hAnsi="Times New Roman" w:cs="Times New Roman"/>
          <w:i/>
          <w:sz w:val="28"/>
          <w:szCs w:val="28"/>
        </w:rPr>
      </w:pPr>
      <w:r w:rsidRPr="00B63551">
        <w:rPr>
          <w:rFonts w:ascii="Times New Roman" w:hAnsi="Times New Roman" w:cs="Times New Roman"/>
          <w:i/>
          <w:sz w:val="28"/>
          <w:szCs w:val="28"/>
        </w:rPr>
        <w:t>(</w:t>
      </w:r>
      <w:r w:rsidR="00DC313C" w:rsidRPr="00B63551">
        <w:rPr>
          <w:rFonts w:ascii="Times New Roman" w:hAnsi="Times New Roman" w:cs="Times New Roman"/>
          <w:i/>
          <w:sz w:val="28"/>
          <w:szCs w:val="28"/>
        </w:rPr>
        <w:t>Đính kèm</w:t>
      </w:r>
      <w:r w:rsidR="005D5F0C" w:rsidRPr="00B63551">
        <w:rPr>
          <w:rFonts w:ascii="Times New Roman" w:hAnsi="Times New Roman" w:cs="Times New Roman"/>
          <w:i/>
          <w:sz w:val="28"/>
          <w:szCs w:val="28"/>
        </w:rPr>
        <w:t xml:space="preserve"> </w:t>
      </w:r>
      <w:r w:rsidR="00A04672" w:rsidRPr="00B63551">
        <w:rPr>
          <w:rFonts w:ascii="Times New Roman" w:hAnsi="Times New Roman" w:cs="Times New Roman"/>
          <w:i/>
          <w:sz w:val="28"/>
          <w:szCs w:val="28"/>
        </w:rPr>
        <w:t>Kế hoạch</w:t>
      </w:r>
      <w:r w:rsidRPr="00B63551">
        <w:rPr>
          <w:rFonts w:ascii="Times New Roman" w:hAnsi="Times New Roman" w:cs="Times New Roman"/>
          <w:i/>
          <w:sz w:val="28"/>
          <w:szCs w:val="28"/>
        </w:rPr>
        <w:t xml:space="preserve"> số</w:t>
      </w:r>
      <w:r w:rsidR="00BF4363">
        <w:rPr>
          <w:rFonts w:ascii="Times New Roman" w:hAnsi="Times New Roman" w:cs="Times New Roman"/>
          <w:i/>
          <w:sz w:val="28"/>
          <w:szCs w:val="28"/>
        </w:rPr>
        <w:t>:</w:t>
      </w:r>
      <w:r w:rsidR="005D5F0C" w:rsidRPr="00B63551">
        <w:rPr>
          <w:rFonts w:ascii="Times New Roman" w:hAnsi="Times New Roman" w:cs="Times New Roman"/>
          <w:i/>
          <w:sz w:val="28"/>
          <w:szCs w:val="28"/>
        </w:rPr>
        <w:t xml:space="preserve">       </w:t>
      </w:r>
      <w:r w:rsidRPr="00B63551">
        <w:rPr>
          <w:rFonts w:ascii="Times New Roman" w:hAnsi="Times New Roman" w:cs="Times New Roman"/>
          <w:i/>
          <w:sz w:val="28"/>
          <w:szCs w:val="28"/>
        </w:rPr>
        <w:t>/</w:t>
      </w:r>
      <w:r w:rsidR="00A04672" w:rsidRPr="00B63551">
        <w:rPr>
          <w:rFonts w:ascii="Times New Roman" w:hAnsi="Times New Roman" w:cs="Times New Roman"/>
          <w:i/>
          <w:sz w:val="28"/>
          <w:szCs w:val="28"/>
        </w:rPr>
        <w:t xml:space="preserve">KH - </w:t>
      </w:r>
      <w:bookmarkStart w:id="0" w:name="_GoBack"/>
      <w:bookmarkEnd w:id="0"/>
      <w:r w:rsidRPr="00B63551">
        <w:rPr>
          <w:rFonts w:ascii="Times New Roman" w:hAnsi="Times New Roman" w:cs="Times New Roman"/>
          <w:i/>
          <w:sz w:val="28"/>
          <w:szCs w:val="28"/>
        </w:rPr>
        <w:t xml:space="preserve">TLĐ ngày </w:t>
      </w:r>
      <w:r w:rsidR="00AC0322" w:rsidRPr="00B63551">
        <w:rPr>
          <w:rFonts w:ascii="Times New Roman" w:hAnsi="Times New Roman" w:cs="Times New Roman"/>
          <w:i/>
          <w:sz w:val="28"/>
          <w:szCs w:val="28"/>
        </w:rPr>
        <w:t xml:space="preserve">   </w:t>
      </w:r>
      <w:r w:rsidR="005D5F0C" w:rsidRPr="00B63551">
        <w:rPr>
          <w:rFonts w:ascii="Times New Roman" w:hAnsi="Times New Roman" w:cs="Times New Roman"/>
          <w:i/>
          <w:sz w:val="28"/>
          <w:szCs w:val="28"/>
        </w:rPr>
        <w:t xml:space="preserve"> tháng </w:t>
      </w:r>
      <w:r w:rsidR="00C4730A">
        <w:rPr>
          <w:rFonts w:ascii="Times New Roman" w:hAnsi="Times New Roman" w:cs="Times New Roman"/>
          <w:i/>
          <w:sz w:val="28"/>
          <w:szCs w:val="28"/>
        </w:rPr>
        <w:t>7</w:t>
      </w:r>
      <w:r w:rsidR="00B52A61" w:rsidRPr="00B63551">
        <w:rPr>
          <w:rFonts w:ascii="Times New Roman" w:hAnsi="Times New Roman" w:cs="Times New Roman"/>
          <w:i/>
          <w:sz w:val="28"/>
          <w:szCs w:val="28"/>
        </w:rPr>
        <w:t xml:space="preserve"> năm 201</w:t>
      </w:r>
      <w:r w:rsidR="00283B04" w:rsidRPr="00B63551">
        <w:rPr>
          <w:rFonts w:ascii="Times New Roman" w:hAnsi="Times New Roman" w:cs="Times New Roman"/>
          <w:i/>
          <w:sz w:val="28"/>
          <w:szCs w:val="28"/>
        </w:rPr>
        <w:t>7</w:t>
      </w:r>
      <w:r w:rsidR="00BF4363">
        <w:rPr>
          <w:rFonts w:ascii="Times New Roman" w:hAnsi="Times New Roman" w:cs="Times New Roman"/>
          <w:i/>
          <w:sz w:val="28"/>
          <w:szCs w:val="28"/>
        </w:rPr>
        <w:t xml:space="preserve"> của TLĐ</w:t>
      </w:r>
      <w:r w:rsidR="00B52A61" w:rsidRPr="00B63551">
        <w:rPr>
          <w:rFonts w:ascii="Times New Roman" w:hAnsi="Times New Roman" w:cs="Times New Roman"/>
          <w:i/>
          <w:sz w:val="28"/>
          <w:szCs w:val="28"/>
        </w:rPr>
        <w:t>)</w:t>
      </w:r>
      <w:r w:rsidR="00E74FA8">
        <w:rPr>
          <w:rFonts w:ascii="Times New Roman" w:hAnsi="Times New Roman" w:cs="Times New Roman"/>
          <w:i/>
          <w:sz w:val="28"/>
          <w:szCs w:val="28"/>
        </w:rPr>
        <w:t xml:space="preserve"> </w:t>
      </w:r>
    </w:p>
    <w:p w:rsidR="00E74FA8" w:rsidRDefault="00E74FA8" w:rsidP="00E74FA8">
      <w:pPr>
        <w:spacing w:line="320" w:lineRule="exact"/>
        <w:jc w:val="left"/>
        <w:rPr>
          <w:rFonts w:ascii="Times New Roman" w:hAnsi="Times New Roman" w:cs="Times New Roman"/>
          <w:sz w:val="28"/>
          <w:szCs w:val="28"/>
        </w:rPr>
      </w:pPr>
    </w:p>
    <w:tbl>
      <w:tblPr>
        <w:tblStyle w:val="TableGrid"/>
        <w:tblW w:w="10833" w:type="dxa"/>
        <w:tblInd w:w="-885" w:type="dxa"/>
        <w:tblLook w:val="04A0"/>
      </w:tblPr>
      <w:tblGrid>
        <w:gridCol w:w="590"/>
        <w:gridCol w:w="4089"/>
        <w:gridCol w:w="1035"/>
        <w:gridCol w:w="1036"/>
        <w:gridCol w:w="1036"/>
        <w:gridCol w:w="1036"/>
        <w:gridCol w:w="1012"/>
        <w:gridCol w:w="999"/>
      </w:tblGrid>
      <w:tr w:rsidR="002513B7" w:rsidRPr="00EF721C" w:rsidTr="00A07BB5">
        <w:tc>
          <w:tcPr>
            <w:tcW w:w="590" w:type="dxa"/>
            <w:vMerge w:val="restart"/>
          </w:tcPr>
          <w:p w:rsidR="002513B7" w:rsidRPr="00EF721C" w:rsidRDefault="002513B7" w:rsidP="00A76218">
            <w:pPr>
              <w:spacing w:line="360" w:lineRule="auto"/>
              <w:jc w:val="left"/>
              <w:rPr>
                <w:rFonts w:ascii="Times New Roman" w:hAnsi="Times New Roman" w:cs="Times New Roman"/>
                <w:b/>
                <w:sz w:val="28"/>
                <w:szCs w:val="28"/>
              </w:rPr>
            </w:pPr>
            <w:r w:rsidRPr="00EF721C">
              <w:rPr>
                <w:rFonts w:ascii="Times New Roman" w:hAnsi="Times New Roman" w:cs="Times New Roman"/>
                <w:b/>
                <w:sz w:val="28"/>
                <w:szCs w:val="28"/>
              </w:rPr>
              <w:t>TT</w:t>
            </w:r>
          </w:p>
        </w:tc>
        <w:tc>
          <w:tcPr>
            <w:tcW w:w="4089" w:type="dxa"/>
            <w:vMerge w:val="restart"/>
          </w:tcPr>
          <w:p w:rsidR="002513B7" w:rsidRPr="00EF721C" w:rsidRDefault="002513B7" w:rsidP="00A76218">
            <w:pPr>
              <w:spacing w:line="360" w:lineRule="auto"/>
              <w:jc w:val="left"/>
              <w:rPr>
                <w:rFonts w:ascii="Times New Roman" w:hAnsi="Times New Roman" w:cs="Times New Roman"/>
                <w:b/>
                <w:sz w:val="28"/>
                <w:szCs w:val="28"/>
              </w:rPr>
            </w:pPr>
            <w:r w:rsidRPr="00EF721C">
              <w:rPr>
                <w:rFonts w:ascii="Times New Roman" w:hAnsi="Times New Roman" w:cs="Times New Roman"/>
                <w:b/>
                <w:sz w:val="28"/>
                <w:szCs w:val="28"/>
              </w:rPr>
              <w:t>Nội dung</w:t>
            </w:r>
          </w:p>
        </w:tc>
        <w:tc>
          <w:tcPr>
            <w:tcW w:w="5155" w:type="dxa"/>
            <w:gridSpan w:val="5"/>
          </w:tcPr>
          <w:p w:rsidR="002513B7" w:rsidRPr="00EF721C" w:rsidRDefault="002513B7" w:rsidP="00A76218">
            <w:pPr>
              <w:spacing w:line="360" w:lineRule="auto"/>
              <w:jc w:val="left"/>
              <w:rPr>
                <w:rFonts w:ascii="Times New Roman" w:hAnsi="Times New Roman" w:cs="Times New Roman"/>
                <w:b/>
                <w:sz w:val="28"/>
                <w:szCs w:val="28"/>
              </w:rPr>
            </w:pPr>
            <w:r w:rsidRPr="00EF721C">
              <w:rPr>
                <w:rFonts w:ascii="Times New Roman" w:hAnsi="Times New Roman" w:cs="Times New Roman"/>
                <w:b/>
                <w:sz w:val="28"/>
                <w:szCs w:val="28"/>
              </w:rPr>
              <w:t xml:space="preserve">       Kết quả thực hiện theo các năm</w:t>
            </w:r>
          </w:p>
        </w:tc>
        <w:tc>
          <w:tcPr>
            <w:tcW w:w="999" w:type="dxa"/>
            <w:vMerge w:val="restart"/>
          </w:tcPr>
          <w:p w:rsidR="002513B7" w:rsidRPr="00EF721C" w:rsidRDefault="002513B7" w:rsidP="00A76218">
            <w:pPr>
              <w:spacing w:line="360" w:lineRule="auto"/>
              <w:jc w:val="left"/>
              <w:rPr>
                <w:rFonts w:ascii="Times New Roman" w:hAnsi="Times New Roman" w:cs="Times New Roman"/>
                <w:b/>
                <w:sz w:val="28"/>
                <w:szCs w:val="28"/>
              </w:rPr>
            </w:pPr>
            <w:r w:rsidRPr="00EF721C">
              <w:rPr>
                <w:rFonts w:ascii="Times New Roman" w:hAnsi="Times New Roman" w:cs="Times New Roman"/>
                <w:b/>
                <w:sz w:val="28"/>
                <w:szCs w:val="28"/>
              </w:rPr>
              <w:t>Tổng cộng</w:t>
            </w:r>
          </w:p>
        </w:tc>
      </w:tr>
      <w:tr w:rsidR="002513B7" w:rsidTr="00A07BB5">
        <w:tc>
          <w:tcPr>
            <w:tcW w:w="590" w:type="dxa"/>
            <w:vMerge/>
          </w:tcPr>
          <w:p w:rsidR="002513B7" w:rsidRDefault="002513B7" w:rsidP="00A76218">
            <w:pPr>
              <w:spacing w:line="360" w:lineRule="auto"/>
              <w:jc w:val="left"/>
              <w:rPr>
                <w:rFonts w:ascii="Times New Roman" w:hAnsi="Times New Roman" w:cs="Times New Roman"/>
                <w:sz w:val="28"/>
                <w:szCs w:val="28"/>
              </w:rPr>
            </w:pPr>
          </w:p>
        </w:tc>
        <w:tc>
          <w:tcPr>
            <w:tcW w:w="4089" w:type="dxa"/>
            <w:vMerge/>
          </w:tcPr>
          <w:p w:rsidR="002513B7" w:rsidRDefault="002513B7" w:rsidP="00A76218">
            <w:pPr>
              <w:spacing w:line="360" w:lineRule="auto"/>
              <w:jc w:val="left"/>
              <w:rPr>
                <w:rFonts w:ascii="Times New Roman" w:hAnsi="Times New Roman" w:cs="Times New Roman"/>
                <w:sz w:val="28"/>
                <w:szCs w:val="28"/>
              </w:rPr>
            </w:pPr>
          </w:p>
        </w:tc>
        <w:tc>
          <w:tcPr>
            <w:tcW w:w="1035" w:type="dxa"/>
          </w:tcPr>
          <w:p w:rsidR="002513B7" w:rsidRDefault="002513B7" w:rsidP="007C61CD">
            <w:pPr>
              <w:spacing w:line="360" w:lineRule="auto"/>
              <w:jc w:val="center"/>
              <w:rPr>
                <w:rFonts w:ascii="Times New Roman" w:hAnsi="Times New Roman" w:cs="Times New Roman"/>
                <w:sz w:val="28"/>
                <w:szCs w:val="28"/>
              </w:rPr>
            </w:pPr>
            <w:r>
              <w:rPr>
                <w:rFonts w:ascii="Times New Roman" w:hAnsi="Times New Roman" w:cs="Times New Roman"/>
                <w:sz w:val="28"/>
                <w:szCs w:val="28"/>
              </w:rPr>
              <w:t>2012</w:t>
            </w:r>
          </w:p>
        </w:tc>
        <w:tc>
          <w:tcPr>
            <w:tcW w:w="1036" w:type="dxa"/>
          </w:tcPr>
          <w:p w:rsidR="002513B7" w:rsidRDefault="002513B7" w:rsidP="007C61CD">
            <w:pPr>
              <w:spacing w:line="360" w:lineRule="auto"/>
              <w:jc w:val="center"/>
              <w:rPr>
                <w:rFonts w:ascii="Times New Roman" w:hAnsi="Times New Roman" w:cs="Times New Roman"/>
                <w:sz w:val="28"/>
                <w:szCs w:val="28"/>
              </w:rPr>
            </w:pPr>
            <w:r>
              <w:rPr>
                <w:rFonts w:ascii="Times New Roman" w:hAnsi="Times New Roman" w:cs="Times New Roman"/>
                <w:sz w:val="28"/>
                <w:szCs w:val="28"/>
              </w:rPr>
              <w:t>2013</w:t>
            </w:r>
          </w:p>
        </w:tc>
        <w:tc>
          <w:tcPr>
            <w:tcW w:w="1036" w:type="dxa"/>
          </w:tcPr>
          <w:p w:rsidR="002513B7" w:rsidRDefault="002513B7" w:rsidP="007C61CD">
            <w:pPr>
              <w:spacing w:line="36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1036" w:type="dxa"/>
          </w:tcPr>
          <w:p w:rsidR="002513B7" w:rsidRDefault="002513B7" w:rsidP="007C61CD">
            <w:pPr>
              <w:spacing w:line="36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1012" w:type="dxa"/>
          </w:tcPr>
          <w:p w:rsidR="002513B7" w:rsidRDefault="002513B7" w:rsidP="007C61CD">
            <w:pPr>
              <w:spacing w:line="36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999" w:type="dxa"/>
            <w:vMerge/>
          </w:tcPr>
          <w:p w:rsidR="002513B7" w:rsidRDefault="002513B7" w:rsidP="00A76218">
            <w:pPr>
              <w:spacing w:line="360" w:lineRule="auto"/>
              <w:jc w:val="left"/>
              <w:rPr>
                <w:rFonts w:ascii="Times New Roman" w:hAnsi="Times New Roman" w:cs="Times New Roman"/>
                <w:sz w:val="28"/>
                <w:szCs w:val="28"/>
              </w:rPr>
            </w:pPr>
          </w:p>
        </w:tc>
      </w:tr>
      <w:tr w:rsidR="002513B7" w:rsidTr="00A07BB5">
        <w:tc>
          <w:tcPr>
            <w:tcW w:w="590" w:type="dxa"/>
            <w:vMerge w:val="restart"/>
          </w:tcPr>
          <w:p w:rsidR="002513B7" w:rsidRDefault="002513B7" w:rsidP="00A76218">
            <w:pPr>
              <w:spacing w:line="360" w:lineRule="auto"/>
              <w:jc w:val="left"/>
              <w:rPr>
                <w:rFonts w:ascii="Times New Roman" w:hAnsi="Times New Roman" w:cs="Times New Roman"/>
                <w:sz w:val="28"/>
                <w:szCs w:val="28"/>
              </w:rPr>
            </w:pPr>
            <w:r>
              <w:rPr>
                <w:rFonts w:ascii="Times New Roman" w:hAnsi="Times New Roman" w:cs="Times New Roman"/>
                <w:sz w:val="28"/>
                <w:szCs w:val="28"/>
              </w:rPr>
              <w:t>1</w:t>
            </w:r>
          </w:p>
        </w:tc>
        <w:tc>
          <w:tcPr>
            <w:tcW w:w="4089" w:type="dxa"/>
          </w:tcPr>
          <w:p w:rsidR="002513B7" w:rsidRDefault="002513B7" w:rsidP="002513B7">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Số sáng kiến cải tiến kỹ thuật:   </w:t>
            </w:r>
          </w:p>
        </w:tc>
        <w:tc>
          <w:tcPr>
            <w:tcW w:w="1035"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12" w:type="dxa"/>
          </w:tcPr>
          <w:p w:rsidR="002513B7" w:rsidRDefault="002513B7" w:rsidP="00A76218">
            <w:pPr>
              <w:spacing w:line="360" w:lineRule="auto"/>
              <w:jc w:val="left"/>
              <w:rPr>
                <w:rFonts w:ascii="Times New Roman" w:hAnsi="Times New Roman" w:cs="Times New Roman"/>
                <w:sz w:val="28"/>
                <w:szCs w:val="28"/>
              </w:rPr>
            </w:pPr>
          </w:p>
        </w:tc>
        <w:tc>
          <w:tcPr>
            <w:tcW w:w="999" w:type="dxa"/>
          </w:tcPr>
          <w:p w:rsidR="002513B7" w:rsidRDefault="002513B7" w:rsidP="00A76218">
            <w:pPr>
              <w:spacing w:line="360" w:lineRule="auto"/>
              <w:jc w:val="left"/>
              <w:rPr>
                <w:rFonts w:ascii="Times New Roman" w:hAnsi="Times New Roman" w:cs="Times New Roman"/>
                <w:sz w:val="28"/>
                <w:szCs w:val="28"/>
              </w:rPr>
            </w:pPr>
          </w:p>
        </w:tc>
      </w:tr>
      <w:tr w:rsidR="002513B7" w:rsidTr="00A07BB5">
        <w:tc>
          <w:tcPr>
            <w:tcW w:w="590" w:type="dxa"/>
            <w:vMerge/>
          </w:tcPr>
          <w:p w:rsidR="002513B7" w:rsidRDefault="002513B7" w:rsidP="00A76218">
            <w:pPr>
              <w:spacing w:line="360" w:lineRule="auto"/>
              <w:jc w:val="left"/>
              <w:rPr>
                <w:rFonts w:ascii="Times New Roman" w:hAnsi="Times New Roman" w:cs="Times New Roman"/>
                <w:sz w:val="28"/>
                <w:szCs w:val="28"/>
              </w:rPr>
            </w:pPr>
          </w:p>
        </w:tc>
        <w:tc>
          <w:tcPr>
            <w:tcW w:w="4089" w:type="dxa"/>
          </w:tcPr>
          <w:p w:rsidR="002513B7" w:rsidRDefault="002513B7" w:rsidP="00A76218">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Giá trị làm lợi: </w:t>
            </w:r>
          </w:p>
        </w:tc>
        <w:tc>
          <w:tcPr>
            <w:tcW w:w="1035"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12" w:type="dxa"/>
          </w:tcPr>
          <w:p w:rsidR="002513B7" w:rsidRDefault="002513B7" w:rsidP="00A76218">
            <w:pPr>
              <w:spacing w:line="360" w:lineRule="auto"/>
              <w:jc w:val="left"/>
              <w:rPr>
                <w:rFonts w:ascii="Times New Roman" w:hAnsi="Times New Roman" w:cs="Times New Roman"/>
                <w:sz w:val="28"/>
                <w:szCs w:val="28"/>
              </w:rPr>
            </w:pPr>
          </w:p>
        </w:tc>
        <w:tc>
          <w:tcPr>
            <w:tcW w:w="999" w:type="dxa"/>
          </w:tcPr>
          <w:p w:rsidR="002513B7" w:rsidRDefault="002513B7" w:rsidP="00A76218">
            <w:pPr>
              <w:spacing w:line="360" w:lineRule="auto"/>
              <w:jc w:val="left"/>
              <w:rPr>
                <w:rFonts w:ascii="Times New Roman" w:hAnsi="Times New Roman" w:cs="Times New Roman"/>
                <w:sz w:val="28"/>
                <w:szCs w:val="28"/>
              </w:rPr>
            </w:pPr>
          </w:p>
        </w:tc>
      </w:tr>
      <w:tr w:rsidR="002513B7" w:rsidTr="00A07BB5">
        <w:tc>
          <w:tcPr>
            <w:tcW w:w="590" w:type="dxa"/>
            <w:vMerge w:val="restart"/>
          </w:tcPr>
          <w:p w:rsidR="002513B7" w:rsidRDefault="002513B7" w:rsidP="00A76218">
            <w:pPr>
              <w:spacing w:line="360" w:lineRule="auto"/>
              <w:jc w:val="left"/>
              <w:rPr>
                <w:rFonts w:ascii="Times New Roman" w:hAnsi="Times New Roman" w:cs="Times New Roman"/>
                <w:sz w:val="28"/>
                <w:szCs w:val="28"/>
              </w:rPr>
            </w:pPr>
            <w:r>
              <w:rPr>
                <w:rFonts w:ascii="Times New Roman" w:hAnsi="Times New Roman" w:cs="Times New Roman"/>
                <w:sz w:val="28"/>
                <w:szCs w:val="28"/>
              </w:rPr>
              <w:t>2</w:t>
            </w:r>
          </w:p>
        </w:tc>
        <w:tc>
          <w:tcPr>
            <w:tcW w:w="4089" w:type="dxa"/>
          </w:tcPr>
          <w:p w:rsidR="002513B7" w:rsidRDefault="002513B7" w:rsidP="00A76218">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Số Đề tài nghiên cứu khoa học: </w:t>
            </w:r>
          </w:p>
        </w:tc>
        <w:tc>
          <w:tcPr>
            <w:tcW w:w="1035"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12" w:type="dxa"/>
          </w:tcPr>
          <w:p w:rsidR="002513B7" w:rsidRDefault="002513B7" w:rsidP="00A76218">
            <w:pPr>
              <w:spacing w:line="360" w:lineRule="auto"/>
              <w:jc w:val="left"/>
              <w:rPr>
                <w:rFonts w:ascii="Times New Roman" w:hAnsi="Times New Roman" w:cs="Times New Roman"/>
                <w:sz w:val="28"/>
                <w:szCs w:val="28"/>
              </w:rPr>
            </w:pPr>
          </w:p>
        </w:tc>
        <w:tc>
          <w:tcPr>
            <w:tcW w:w="999" w:type="dxa"/>
          </w:tcPr>
          <w:p w:rsidR="002513B7" w:rsidRDefault="002513B7" w:rsidP="00A76218">
            <w:pPr>
              <w:spacing w:line="360" w:lineRule="auto"/>
              <w:jc w:val="left"/>
              <w:rPr>
                <w:rFonts w:ascii="Times New Roman" w:hAnsi="Times New Roman" w:cs="Times New Roman"/>
                <w:sz w:val="28"/>
                <w:szCs w:val="28"/>
              </w:rPr>
            </w:pPr>
          </w:p>
        </w:tc>
      </w:tr>
      <w:tr w:rsidR="002513B7" w:rsidTr="00A07BB5">
        <w:tc>
          <w:tcPr>
            <w:tcW w:w="590" w:type="dxa"/>
            <w:vMerge/>
          </w:tcPr>
          <w:p w:rsidR="002513B7" w:rsidRDefault="002513B7" w:rsidP="00A76218">
            <w:pPr>
              <w:spacing w:line="360" w:lineRule="auto"/>
              <w:jc w:val="left"/>
              <w:rPr>
                <w:rFonts w:ascii="Times New Roman" w:hAnsi="Times New Roman" w:cs="Times New Roman"/>
                <w:sz w:val="28"/>
                <w:szCs w:val="28"/>
              </w:rPr>
            </w:pPr>
          </w:p>
        </w:tc>
        <w:tc>
          <w:tcPr>
            <w:tcW w:w="4089" w:type="dxa"/>
          </w:tcPr>
          <w:p w:rsidR="002513B7" w:rsidRDefault="002513B7" w:rsidP="00A76218">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Giá trị làm lợi: </w:t>
            </w:r>
          </w:p>
        </w:tc>
        <w:tc>
          <w:tcPr>
            <w:tcW w:w="1035"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12" w:type="dxa"/>
          </w:tcPr>
          <w:p w:rsidR="002513B7" w:rsidRDefault="002513B7" w:rsidP="00A76218">
            <w:pPr>
              <w:spacing w:line="360" w:lineRule="auto"/>
              <w:jc w:val="left"/>
              <w:rPr>
                <w:rFonts w:ascii="Times New Roman" w:hAnsi="Times New Roman" w:cs="Times New Roman"/>
                <w:sz w:val="28"/>
                <w:szCs w:val="28"/>
              </w:rPr>
            </w:pPr>
          </w:p>
        </w:tc>
        <w:tc>
          <w:tcPr>
            <w:tcW w:w="999" w:type="dxa"/>
          </w:tcPr>
          <w:p w:rsidR="002513B7" w:rsidRDefault="002513B7" w:rsidP="00A76218">
            <w:pPr>
              <w:spacing w:line="360" w:lineRule="auto"/>
              <w:jc w:val="left"/>
              <w:rPr>
                <w:rFonts w:ascii="Times New Roman" w:hAnsi="Times New Roman" w:cs="Times New Roman"/>
                <w:sz w:val="28"/>
                <w:szCs w:val="28"/>
              </w:rPr>
            </w:pPr>
          </w:p>
        </w:tc>
      </w:tr>
      <w:tr w:rsidR="002513B7" w:rsidTr="00A07BB5">
        <w:tc>
          <w:tcPr>
            <w:tcW w:w="590" w:type="dxa"/>
          </w:tcPr>
          <w:p w:rsidR="002513B7" w:rsidRDefault="000A42C3" w:rsidP="00A76218">
            <w:pPr>
              <w:spacing w:line="360" w:lineRule="auto"/>
              <w:jc w:val="left"/>
              <w:rPr>
                <w:rFonts w:ascii="Times New Roman" w:hAnsi="Times New Roman" w:cs="Times New Roman"/>
                <w:sz w:val="28"/>
                <w:szCs w:val="28"/>
              </w:rPr>
            </w:pPr>
            <w:r>
              <w:rPr>
                <w:rFonts w:ascii="Times New Roman" w:hAnsi="Times New Roman" w:cs="Times New Roman"/>
                <w:sz w:val="28"/>
                <w:szCs w:val="28"/>
              </w:rPr>
              <w:t>3</w:t>
            </w:r>
          </w:p>
        </w:tc>
        <w:tc>
          <w:tcPr>
            <w:tcW w:w="4089" w:type="dxa"/>
          </w:tcPr>
          <w:p w:rsidR="002513B7" w:rsidRDefault="000A42C3" w:rsidP="000A42C3">
            <w:pPr>
              <w:spacing w:line="360" w:lineRule="auto"/>
              <w:jc w:val="left"/>
              <w:rPr>
                <w:rFonts w:ascii="Times New Roman" w:hAnsi="Times New Roman" w:cs="Times New Roman"/>
                <w:sz w:val="28"/>
                <w:szCs w:val="28"/>
              </w:rPr>
            </w:pPr>
            <w:r>
              <w:rPr>
                <w:rFonts w:ascii="Times New Roman" w:hAnsi="Times New Roman" w:cs="Times New Roman"/>
                <w:sz w:val="28"/>
                <w:szCs w:val="28"/>
              </w:rPr>
              <w:t>Số Công trình, Đề tài NCKH đạt Giải thưởng tại Hội thi Sáng tạo kỹ thuật cấp tỉnh</w:t>
            </w:r>
          </w:p>
        </w:tc>
        <w:tc>
          <w:tcPr>
            <w:tcW w:w="1035"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12" w:type="dxa"/>
          </w:tcPr>
          <w:p w:rsidR="002513B7" w:rsidRDefault="002513B7" w:rsidP="00A76218">
            <w:pPr>
              <w:spacing w:line="360" w:lineRule="auto"/>
              <w:jc w:val="left"/>
              <w:rPr>
                <w:rFonts w:ascii="Times New Roman" w:hAnsi="Times New Roman" w:cs="Times New Roman"/>
                <w:sz w:val="28"/>
                <w:szCs w:val="28"/>
              </w:rPr>
            </w:pPr>
          </w:p>
        </w:tc>
        <w:tc>
          <w:tcPr>
            <w:tcW w:w="999" w:type="dxa"/>
          </w:tcPr>
          <w:p w:rsidR="002513B7" w:rsidRDefault="002513B7" w:rsidP="00A76218">
            <w:pPr>
              <w:spacing w:line="360" w:lineRule="auto"/>
              <w:jc w:val="left"/>
              <w:rPr>
                <w:rFonts w:ascii="Times New Roman" w:hAnsi="Times New Roman" w:cs="Times New Roman"/>
                <w:sz w:val="28"/>
                <w:szCs w:val="28"/>
              </w:rPr>
            </w:pPr>
          </w:p>
        </w:tc>
      </w:tr>
      <w:tr w:rsidR="002513B7" w:rsidTr="00A07BB5">
        <w:tc>
          <w:tcPr>
            <w:tcW w:w="590" w:type="dxa"/>
          </w:tcPr>
          <w:p w:rsidR="002513B7" w:rsidRDefault="000A42C3" w:rsidP="00A76218">
            <w:pPr>
              <w:spacing w:line="360" w:lineRule="auto"/>
              <w:jc w:val="left"/>
              <w:rPr>
                <w:rFonts w:ascii="Times New Roman" w:hAnsi="Times New Roman" w:cs="Times New Roman"/>
                <w:sz w:val="28"/>
                <w:szCs w:val="28"/>
              </w:rPr>
            </w:pPr>
            <w:r>
              <w:rPr>
                <w:rFonts w:ascii="Times New Roman" w:hAnsi="Times New Roman" w:cs="Times New Roman"/>
                <w:sz w:val="28"/>
                <w:szCs w:val="28"/>
              </w:rPr>
              <w:t>4</w:t>
            </w:r>
          </w:p>
        </w:tc>
        <w:tc>
          <w:tcPr>
            <w:tcW w:w="4089" w:type="dxa"/>
          </w:tcPr>
          <w:p w:rsidR="002513B7" w:rsidRDefault="000A42C3" w:rsidP="000A42C3">
            <w:pPr>
              <w:spacing w:line="360" w:lineRule="auto"/>
              <w:jc w:val="left"/>
              <w:rPr>
                <w:rFonts w:ascii="Times New Roman" w:hAnsi="Times New Roman" w:cs="Times New Roman"/>
                <w:sz w:val="28"/>
                <w:szCs w:val="28"/>
              </w:rPr>
            </w:pPr>
            <w:r>
              <w:rPr>
                <w:rFonts w:ascii="Times New Roman" w:hAnsi="Times New Roman" w:cs="Times New Roman"/>
                <w:sz w:val="28"/>
                <w:szCs w:val="28"/>
              </w:rPr>
              <w:t>Số Công trình, Đề tài NCKH đạt Giải thưở</w:t>
            </w:r>
            <w:r w:rsidR="003A187E">
              <w:rPr>
                <w:rFonts w:ascii="Times New Roman" w:hAnsi="Times New Roman" w:cs="Times New Roman"/>
                <w:sz w:val="28"/>
                <w:szCs w:val="28"/>
              </w:rPr>
              <w:t xml:space="preserve">ng tại </w:t>
            </w:r>
            <w:r>
              <w:rPr>
                <w:rFonts w:ascii="Times New Roman" w:hAnsi="Times New Roman" w:cs="Times New Roman"/>
                <w:sz w:val="28"/>
                <w:szCs w:val="28"/>
              </w:rPr>
              <w:t xml:space="preserve">Hội thi Sáng tạo kỹ thuật toàn quốc. </w:t>
            </w:r>
          </w:p>
        </w:tc>
        <w:tc>
          <w:tcPr>
            <w:tcW w:w="1035"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36" w:type="dxa"/>
          </w:tcPr>
          <w:p w:rsidR="002513B7" w:rsidRDefault="002513B7" w:rsidP="00A76218">
            <w:pPr>
              <w:spacing w:line="360" w:lineRule="auto"/>
              <w:jc w:val="left"/>
              <w:rPr>
                <w:rFonts w:ascii="Times New Roman" w:hAnsi="Times New Roman" w:cs="Times New Roman"/>
                <w:sz w:val="28"/>
                <w:szCs w:val="28"/>
              </w:rPr>
            </w:pPr>
          </w:p>
        </w:tc>
        <w:tc>
          <w:tcPr>
            <w:tcW w:w="1012" w:type="dxa"/>
          </w:tcPr>
          <w:p w:rsidR="002513B7" w:rsidRDefault="002513B7" w:rsidP="00A76218">
            <w:pPr>
              <w:spacing w:line="360" w:lineRule="auto"/>
              <w:jc w:val="left"/>
              <w:rPr>
                <w:rFonts w:ascii="Times New Roman" w:hAnsi="Times New Roman" w:cs="Times New Roman"/>
                <w:sz w:val="28"/>
                <w:szCs w:val="28"/>
              </w:rPr>
            </w:pPr>
          </w:p>
        </w:tc>
        <w:tc>
          <w:tcPr>
            <w:tcW w:w="999" w:type="dxa"/>
          </w:tcPr>
          <w:p w:rsidR="002513B7" w:rsidRDefault="002513B7" w:rsidP="00A76218">
            <w:pPr>
              <w:spacing w:line="360" w:lineRule="auto"/>
              <w:jc w:val="left"/>
              <w:rPr>
                <w:rFonts w:ascii="Times New Roman" w:hAnsi="Times New Roman" w:cs="Times New Roman"/>
                <w:sz w:val="28"/>
                <w:szCs w:val="28"/>
              </w:rPr>
            </w:pPr>
          </w:p>
        </w:tc>
      </w:tr>
      <w:tr w:rsidR="000A42C3" w:rsidTr="00A07BB5">
        <w:tc>
          <w:tcPr>
            <w:tcW w:w="590" w:type="dxa"/>
          </w:tcPr>
          <w:p w:rsidR="000A42C3" w:rsidRDefault="00EF721C" w:rsidP="00A76218">
            <w:pPr>
              <w:spacing w:line="360" w:lineRule="auto"/>
              <w:jc w:val="left"/>
              <w:rPr>
                <w:rFonts w:ascii="Times New Roman" w:hAnsi="Times New Roman" w:cs="Times New Roman"/>
                <w:sz w:val="28"/>
                <w:szCs w:val="28"/>
              </w:rPr>
            </w:pPr>
            <w:r>
              <w:rPr>
                <w:rFonts w:ascii="Times New Roman" w:hAnsi="Times New Roman" w:cs="Times New Roman"/>
                <w:sz w:val="28"/>
                <w:szCs w:val="28"/>
              </w:rPr>
              <w:t>5</w:t>
            </w:r>
          </w:p>
        </w:tc>
        <w:tc>
          <w:tcPr>
            <w:tcW w:w="4089" w:type="dxa"/>
          </w:tcPr>
          <w:p w:rsidR="000A42C3" w:rsidRDefault="000A42C3" w:rsidP="000A42C3">
            <w:pPr>
              <w:spacing w:line="360" w:lineRule="auto"/>
              <w:jc w:val="left"/>
              <w:rPr>
                <w:rFonts w:ascii="Times New Roman" w:hAnsi="Times New Roman" w:cs="Times New Roman"/>
                <w:sz w:val="28"/>
                <w:szCs w:val="28"/>
              </w:rPr>
            </w:pPr>
            <w:r>
              <w:rPr>
                <w:rFonts w:ascii="Times New Roman" w:hAnsi="Times New Roman" w:cs="Times New Roman"/>
                <w:sz w:val="28"/>
                <w:szCs w:val="28"/>
              </w:rPr>
              <w:t>Số Công trình, Đề tài NCKH đạt Giải thưởng Sáng tạo Khoa học công nghệ Việt Nam (VIFOTEC)</w:t>
            </w:r>
          </w:p>
        </w:tc>
        <w:tc>
          <w:tcPr>
            <w:tcW w:w="1035" w:type="dxa"/>
          </w:tcPr>
          <w:p w:rsidR="000A42C3" w:rsidRDefault="000A42C3" w:rsidP="00A76218">
            <w:pPr>
              <w:spacing w:line="360" w:lineRule="auto"/>
              <w:jc w:val="left"/>
              <w:rPr>
                <w:rFonts w:ascii="Times New Roman" w:hAnsi="Times New Roman" w:cs="Times New Roman"/>
                <w:sz w:val="28"/>
                <w:szCs w:val="28"/>
              </w:rPr>
            </w:pPr>
          </w:p>
        </w:tc>
        <w:tc>
          <w:tcPr>
            <w:tcW w:w="1036" w:type="dxa"/>
          </w:tcPr>
          <w:p w:rsidR="000A42C3" w:rsidRDefault="000A42C3" w:rsidP="00A76218">
            <w:pPr>
              <w:spacing w:line="360" w:lineRule="auto"/>
              <w:jc w:val="left"/>
              <w:rPr>
                <w:rFonts w:ascii="Times New Roman" w:hAnsi="Times New Roman" w:cs="Times New Roman"/>
                <w:sz w:val="28"/>
                <w:szCs w:val="28"/>
              </w:rPr>
            </w:pPr>
          </w:p>
        </w:tc>
        <w:tc>
          <w:tcPr>
            <w:tcW w:w="1036" w:type="dxa"/>
          </w:tcPr>
          <w:p w:rsidR="000A42C3" w:rsidRDefault="000A42C3" w:rsidP="00A76218">
            <w:pPr>
              <w:spacing w:line="360" w:lineRule="auto"/>
              <w:jc w:val="left"/>
              <w:rPr>
                <w:rFonts w:ascii="Times New Roman" w:hAnsi="Times New Roman" w:cs="Times New Roman"/>
                <w:sz w:val="28"/>
                <w:szCs w:val="28"/>
              </w:rPr>
            </w:pPr>
          </w:p>
        </w:tc>
        <w:tc>
          <w:tcPr>
            <w:tcW w:w="1036" w:type="dxa"/>
          </w:tcPr>
          <w:p w:rsidR="000A42C3" w:rsidRDefault="000A42C3" w:rsidP="00A76218">
            <w:pPr>
              <w:spacing w:line="360" w:lineRule="auto"/>
              <w:jc w:val="left"/>
              <w:rPr>
                <w:rFonts w:ascii="Times New Roman" w:hAnsi="Times New Roman" w:cs="Times New Roman"/>
                <w:sz w:val="28"/>
                <w:szCs w:val="28"/>
              </w:rPr>
            </w:pPr>
          </w:p>
        </w:tc>
        <w:tc>
          <w:tcPr>
            <w:tcW w:w="1012" w:type="dxa"/>
          </w:tcPr>
          <w:p w:rsidR="000A42C3" w:rsidRDefault="000A42C3" w:rsidP="00A76218">
            <w:pPr>
              <w:spacing w:line="360" w:lineRule="auto"/>
              <w:jc w:val="left"/>
              <w:rPr>
                <w:rFonts w:ascii="Times New Roman" w:hAnsi="Times New Roman" w:cs="Times New Roman"/>
                <w:sz w:val="28"/>
                <w:szCs w:val="28"/>
              </w:rPr>
            </w:pPr>
          </w:p>
        </w:tc>
        <w:tc>
          <w:tcPr>
            <w:tcW w:w="999" w:type="dxa"/>
          </w:tcPr>
          <w:p w:rsidR="000A42C3" w:rsidRDefault="000A42C3" w:rsidP="00A76218">
            <w:pPr>
              <w:spacing w:line="360" w:lineRule="auto"/>
              <w:jc w:val="left"/>
              <w:rPr>
                <w:rFonts w:ascii="Times New Roman" w:hAnsi="Times New Roman" w:cs="Times New Roman"/>
                <w:sz w:val="28"/>
                <w:szCs w:val="28"/>
              </w:rPr>
            </w:pPr>
          </w:p>
        </w:tc>
      </w:tr>
      <w:tr w:rsidR="00EF721C" w:rsidTr="00A07BB5">
        <w:tc>
          <w:tcPr>
            <w:tcW w:w="590" w:type="dxa"/>
            <w:vMerge w:val="restart"/>
          </w:tcPr>
          <w:p w:rsidR="00EF721C" w:rsidRDefault="00EF721C" w:rsidP="00A76218">
            <w:pPr>
              <w:spacing w:line="360" w:lineRule="auto"/>
              <w:jc w:val="left"/>
              <w:rPr>
                <w:rFonts w:ascii="Times New Roman" w:hAnsi="Times New Roman" w:cs="Times New Roman"/>
                <w:sz w:val="28"/>
                <w:szCs w:val="28"/>
              </w:rPr>
            </w:pPr>
            <w:r>
              <w:rPr>
                <w:rFonts w:ascii="Times New Roman" w:hAnsi="Times New Roman" w:cs="Times New Roman"/>
                <w:sz w:val="28"/>
                <w:szCs w:val="28"/>
              </w:rPr>
              <w:t>6</w:t>
            </w:r>
          </w:p>
        </w:tc>
        <w:tc>
          <w:tcPr>
            <w:tcW w:w="4089" w:type="dxa"/>
          </w:tcPr>
          <w:p w:rsidR="00EF721C" w:rsidRDefault="00EF721C" w:rsidP="00A76218">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Số CNVCLĐ được tặng Bằng Lao động sáng tạo: </w:t>
            </w:r>
          </w:p>
        </w:tc>
        <w:tc>
          <w:tcPr>
            <w:tcW w:w="1035" w:type="dxa"/>
          </w:tcPr>
          <w:p w:rsidR="00EF721C" w:rsidRDefault="00EF721C" w:rsidP="00A76218">
            <w:pPr>
              <w:spacing w:line="360" w:lineRule="auto"/>
              <w:jc w:val="left"/>
              <w:rPr>
                <w:rFonts w:ascii="Times New Roman" w:hAnsi="Times New Roman" w:cs="Times New Roman"/>
                <w:sz w:val="28"/>
                <w:szCs w:val="28"/>
              </w:rPr>
            </w:pPr>
          </w:p>
        </w:tc>
        <w:tc>
          <w:tcPr>
            <w:tcW w:w="1036" w:type="dxa"/>
          </w:tcPr>
          <w:p w:rsidR="00EF721C" w:rsidRDefault="00EF721C" w:rsidP="00A76218">
            <w:pPr>
              <w:spacing w:line="360" w:lineRule="auto"/>
              <w:jc w:val="left"/>
              <w:rPr>
                <w:rFonts w:ascii="Times New Roman" w:hAnsi="Times New Roman" w:cs="Times New Roman"/>
                <w:sz w:val="28"/>
                <w:szCs w:val="28"/>
              </w:rPr>
            </w:pPr>
          </w:p>
        </w:tc>
        <w:tc>
          <w:tcPr>
            <w:tcW w:w="1036" w:type="dxa"/>
          </w:tcPr>
          <w:p w:rsidR="00EF721C" w:rsidRDefault="00EF721C" w:rsidP="00A76218">
            <w:pPr>
              <w:spacing w:line="360" w:lineRule="auto"/>
              <w:jc w:val="left"/>
              <w:rPr>
                <w:rFonts w:ascii="Times New Roman" w:hAnsi="Times New Roman" w:cs="Times New Roman"/>
                <w:sz w:val="28"/>
                <w:szCs w:val="28"/>
              </w:rPr>
            </w:pPr>
          </w:p>
        </w:tc>
        <w:tc>
          <w:tcPr>
            <w:tcW w:w="1036" w:type="dxa"/>
          </w:tcPr>
          <w:p w:rsidR="00EF721C" w:rsidRDefault="00EF721C" w:rsidP="00A76218">
            <w:pPr>
              <w:spacing w:line="360" w:lineRule="auto"/>
              <w:jc w:val="left"/>
              <w:rPr>
                <w:rFonts w:ascii="Times New Roman" w:hAnsi="Times New Roman" w:cs="Times New Roman"/>
                <w:sz w:val="28"/>
                <w:szCs w:val="28"/>
              </w:rPr>
            </w:pPr>
          </w:p>
        </w:tc>
        <w:tc>
          <w:tcPr>
            <w:tcW w:w="1012" w:type="dxa"/>
          </w:tcPr>
          <w:p w:rsidR="00EF721C" w:rsidRDefault="00EF721C" w:rsidP="00A76218">
            <w:pPr>
              <w:spacing w:line="360" w:lineRule="auto"/>
              <w:jc w:val="left"/>
              <w:rPr>
                <w:rFonts w:ascii="Times New Roman" w:hAnsi="Times New Roman" w:cs="Times New Roman"/>
                <w:sz w:val="28"/>
                <w:szCs w:val="28"/>
              </w:rPr>
            </w:pPr>
          </w:p>
        </w:tc>
        <w:tc>
          <w:tcPr>
            <w:tcW w:w="999" w:type="dxa"/>
          </w:tcPr>
          <w:p w:rsidR="00EF721C" w:rsidRDefault="00EF721C" w:rsidP="00A76218">
            <w:pPr>
              <w:spacing w:line="360" w:lineRule="auto"/>
              <w:jc w:val="left"/>
              <w:rPr>
                <w:rFonts w:ascii="Times New Roman" w:hAnsi="Times New Roman" w:cs="Times New Roman"/>
                <w:sz w:val="28"/>
                <w:szCs w:val="28"/>
              </w:rPr>
            </w:pPr>
          </w:p>
        </w:tc>
      </w:tr>
      <w:tr w:rsidR="00EF721C" w:rsidTr="00A07BB5">
        <w:tc>
          <w:tcPr>
            <w:tcW w:w="590" w:type="dxa"/>
            <w:vMerge/>
          </w:tcPr>
          <w:p w:rsidR="00EF721C" w:rsidRDefault="00EF721C" w:rsidP="00A76218">
            <w:pPr>
              <w:spacing w:line="360" w:lineRule="auto"/>
              <w:jc w:val="left"/>
              <w:rPr>
                <w:rFonts w:ascii="Times New Roman" w:hAnsi="Times New Roman" w:cs="Times New Roman"/>
                <w:sz w:val="28"/>
                <w:szCs w:val="28"/>
              </w:rPr>
            </w:pPr>
          </w:p>
        </w:tc>
        <w:tc>
          <w:tcPr>
            <w:tcW w:w="4089" w:type="dxa"/>
          </w:tcPr>
          <w:p w:rsidR="00EF721C" w:rsidRDefault="00EF721C" w:rsidP="00A76218">
            <w:pPr>
              <w:spacing w:line="360" w:lineRule="auto"/>
              <w:jc w:val="left"/>
              <w:rPr>
                <w:rFonts w:ascii="Times New Roman" w:hAnsi="Times New Roman" w:cs="Times New Roman"/>
                <w:sz w:val="28"/>
                <w:szCs w:val="28"/>
              </w:rPr>
            </w:pPr>
            <w:r>
              <w:rPr>
                <w:rFonts w:ascii="Times New Roman" w:hAnsi="Times New Roman" w:cs="Times New Roman"/>
                <w:sz w:val="28"/>
                <w:szCs w:val="28"/>
              </w:rPr>
              <w:t>Cán bộ quản lý</w:t>
            </w:r>
          </w:p>
        </w:tc>
        <w:tc>
          <w:tcPr>
            <w:tcW w:w="1035" w:type="dxa"/>
          </w:tcPr>
          <w:p w:rsidR="00EF721C" w:rsidRDefault="00EF721C" w:rsidP="00A76218">
            <w:pPr>
              <w:spacing w:line="360" w:lineRule="auto"/>
              <w:jc w:val="left"/>
              <w:rPr>
                <w:rFonts w:ascii="Times New Roman" w:hAnsi="Times New Roman" w:cs="Times New Roman"/>
                <w:sz w:val="28"/>
                <w:szCs w:val="28"/>
              </w:rPr>
            </w:pPr>
          </w:p>
        </w:tc>
        <w:tc>
          <w:tcPr>
            <w:tcW w:w="1036" w:type="dxa"/>
          </w:tcPr>
          <w:p w:rsidR="00EF721C" w:rsidRDefault="00EF721C" w:rsidP="00A76218">
            <w:pPr>
              <w:spacing w:line="360" w:lineRule="auto"/>
              <w:jc w:val="left"/>
              <w:rPr>
                <w:rFonts w:ascii="Times New Roman" w:hAnsi="Times New Roman" w:cs="Times New Roman"/>
                <w:sz w:val="28"/>
                <w:szCs w:val="28"/>
              </w:rPr>
            </w:pPr>
          </w:p>
        </w:tc>
        <w:tc>
          <w:tcPr>
            <w:tcW w:w="1036" w:type="dxa"/>
          </w:tcPr>
          <w:p w:rsidR="00EF721C" w:rsidRDefault="00EF721C" w:rsidP="00A76218">
            <w:pPr>
              <w:spacing w:line="360" w:lineRule="auto"/>
              <w:jc w:val="left"/>
              <w:rPr>
                <w:rFonts w:ascii="Times New Roman" w:hAnsi="Times New Roman" w:cs="Times New Roman"/>
                <w:sz w:val="28"/>
                <w:szCs w:val="28"/>
              </w:rPr>
            </w:pPr>
          </w:p>
        </w:tc>
        <w:tc>
          <w:tcPr>
            <w:tcW w:w="1036" w:type="dxa"/>
          </w:tcPr>
          <w:p w:rsidR="00EF721C" w:rsidRDefault="00EF721C" w:rsidP="00A76218">
            <w:pPr>
              <w:spacing w:line="360" w:lineRule="auto"/>
              <w:jc w:val="left"/>
              <w:rPr>
                <w:rFonts w:ascii="Times New Roman" w:hAnsi="Times New Roman" w:cs="Times New Roman"/>
                <w:sz w:val="28"/>
                <w:szCs w:val="28"/>
              </w:rPr>
            </w:pPr>
          </w:p>
        </w:tc>
        <w:tc>
          <w:tcPr>
            <w:tcW w:w="1012" w:type="dxa"/>
          </w:tcPr>
          <w:p w:rsidR="00EF721C" w:rsidRDefault="00EF721C" w:rsidP="00A76218">
            <w:pPr>
              <w:spacing w:line="360" w:lineRule="auto"/>
              <w:jc w:val="left"/>
              <w:rPr>
                <w:rFonts w:ascii="Times New Roman" w:hAnsi="Times New Roman" w:cs="Times New Roman"/>
                <w:sz w:val="28"/>
                <w:szCs w:val="28"/>
              </w:rPr>
            </w:pPr>
          </w:p>
        </w:tc>
        <w:tc>
          <w:tcPr>
            <w:tcW w:w="999" w:type="dxa"/>
          </w:tcPr>
          <w:p w:rsidR="00EF721C" w:rsidRDefault="00EF721C" w:rsidP="00A76218">
            <w:pPr>
              <w:spacing w:line="360" w:lineRule="auto"/>
              <w:jc w:val="left"/>
              <w:rPr>
                <w:rFonts w:ascii="Times New Roman" w:hAnsi="Times New Roman" w:cs="Times New Roman"/>
                <w:sz w:val="28"/>
                <w:szCs w:val="28"/>
              </w:rPr>
            </w:pPr>
          </w:p>
        </w:tc>
      </w:tr>
      <w:tr w:rsidR="00EF721C" w:rsidTr="00A07BB5">
        <w:tc>
          <w:tcPr>
            <w:tcW w:w="590" w:type="dxa"/>
            <w:vMerge/>
          </w:tcPr>
          <w:p w:rsidR="00EF721C" w:rsidRDefault="00EF721C" w:rsidP="00A76218">
            <w:pPr>
              <w:spacing w:line="360" w:lineRule="auto"/>
              <w:jc w:val="left"/>
              <w:rPr>
                <w:rFonts w:ascii="Times New Roman" w:hAnsi="Times New Roman" w:cs="Times New Roman"/>
                <w:sz w:val="28"/>
                <w:szCs w:val="28"/>
              </w:rPr>
            </w:pPr>
          </w:p>
        </w:tc>
        <w:tc>
          <w:tcPr>
            <w:tcW w:w="4089" w:type="dxa"/>
          </w:tcPr>
          <w:p w:rsidR="00EF721C" w:rsidRDefault="00EF721C" w:rsidP="00A76218">
            <w:pPr>
              <w:spacing w:line="360" w:lineRule="auto"/>
              <w:jc w:val="left"/>
              <w:rPr>
                <w:rFonts w:ascii="Times New Roman" w:hAnsi="Times New Roman" w:cs="Times New Roman"/>
                <w:sz w:val="28"/>
                <w:szCs w:val="28"/>
              </w:rPr>
            </w:pPr>
            <w:r>
              <w:rPr>
                <w:rFonts w:ascii="Times New Roman" w:hAnsi="Times New Roman" w:cs="Times New Roman"/>
                <w:sz w:val="28"/>
                <w:szCs w:val="28"/>
              </w:rPr>
              <w:t>Cán bộ kỹ thuật</w:t>
            </w:r>
          </w:p>
        </w:tc>
        <w:tc>
          <w:tcPr>
            <w:tcW w:w="1035" w:type="dxa"/>
          </w:tcPr>
          <w:p w:rsidR="00EF721C" w:rsidRDefault="00EF721C" w:rsidP="00A76218">
            <w:pPr>
              <w:spacing w:line="360" w:lineRule="auto"/>
              <w:jc w:val="left"/>
              <w:rPr>
                <w:rFonts w:ascii="Times New Roman" w:hAnsi="Times New Roman" w:cs="Times New Roman"/>
                <w:sz w:val="28"/>
                <w:szCs w:val="28"/>
              </w:rPr>
            </w:pPr>
          </w:p>
        </w:tc>
        <w:tc>
          <w:tcPr>
            <w:tcW w:w="1036" w:type="dxa"/>
          </w:tcPr>
          <w:p w:rsidR="00EF721C" w:rsidRDefault="00EF721C" w:rsidP="00A76218">
            <w:pPr>
              <w:spacing w:line="360" w:lineRule="auto"/>
              <w:jc w:val="left"/>
              <w:rPr>
                <w:rFonts w:ascii="Times New Roman" w:hAnsi="Times New Roman" w:cs="Times New Roman"/>
                <w:sz w:val="28"/>
                <w:szCs w:val="28"/>
              </w:rPr>
            </w:pPr>
          </w:p>
        </w:tc>
        <w:tc>
          <w:tcPr>
            <w:tcW w:w="1036" w:type="dxa"/>
          </w:tcPr>
          <w:p w:rsidR="00EF721C" w:rsidRDefault="00EF721C" w:rsidP="00A76218">
            <w:pPr>
              <w:spacing w:line="360" w:lineRule="auto"/>
              <w:jc w:val="left"/>
              <w:rPr>
                <w:rFonts w:ascii="Times New Roman" w:hAnsi="Times New Roman" w:cs="Times New Roman"/>
                <w:sz w:val="28"/>
                <w:szCs w:val="28"/>
              </w:rPr>
            </w:pPr>
          </w:p>
        </w:tc>
        <w:tc>
          <w:tcPr>
            <w:tcW w:w="1036" w:type="dxa"/>
          </w:tcPr>
          <w:p w:rsidR="00EF721C" w:rsidRDefault="00EF721C" w:rsidP="00A76218">
            <w:pPr>
              <w:spacing w:line="360" w:lineRule="auto"/>
              <w:jc w:val="left"/>
              <w:rPr>
                <w:rFonts w:ascii="Times New Roman" w:hAnsi="Times New Roman" w:cs="Times New Roman"/>
                <w:sz w:val="28"/>
                <w:szCs w:val="28"/>
              </w:rPr>
            </w:pPr>
          </w:p>
        </w:tc>
        <w:tc>
          <w:tcPr>
            <w:tcW w:w="1012" w:type="dxa"/>
          </w:tcPr>
          <w:p w:rsidR="00EF721C" w:rsidRDefault="00EF721C" w:rsidP="00A76218">
            <w:pPr>
              <w:spacing w:line="360" w:lineRule="auto"/>
              <w:jc w:val="left"/>
              <w:rPr>
                <w:rFonts w:ascii="Times New Roman" w:hAnsi="Times New Roman" w:cs="Times New Roman"/>
                <w:sz w:val="28"/>
                <w:szCs w:val="28"/>
              </w:rPr>
            </w:pPr>
          </w:p>
        </w:tc>
        <w:tc>
          <w:tcPr>
            <w:tcW w:w="999" w:type="dxa"/>
          </w:tcPr>
          <w:p w:rsidR="00EF721C" w:rsidRDefault="00EF721C" w:rsidP="00A76218">
            <w:pPr>
              <w:spacing w:line="360" w:lineRule="auto"/>
              <w:jc w:val="left"/>
              <w:rPr>
                <w:rFonts w:ascii="Times New Roman" w:hAnsi="Times New Roman" w:cs="Times New Roman"/>
                <w:sz w:val="28"/>
                <w:szCs w:val="28"/>
              </w:rPr>
            </w:pPr>
          </w:p>
        </w:tc>
      </w:tr>
      <w:tr w:rsidR="00EF721C" w:rsidTr="00A07BB5">
        <w:tc>
          <w:tcPr>
            <w:tcW w:w="590" w:type="dxa"/>
            <w:vMerge/>
          </w:tcPr>
          <w:p w:rsidR="00EF721C" w:rsidRDefault="00EF721C" w:rsidP="00A76218">
            <w:pPr>
              <w:spacing w:line="360" w:lineRule="auto"/>
              <w:jc w:val="left"/>
              <w:rPr>
                <w:rFonts w:ascii="Times New Roman" w:hAnsi="Times New Roman" w:cs="Times New Roman"/>
                <w:sz w:val="28"/>
                <w:szCs w:val="28"/>
              </w:rPr>
            </w:pPr>
          </w:p>
        </w:tc>
        <w:tc>
          <w:tcPr>
            <w:tcW w:w="4089" w:type="dxa"/>
          </w:tcPr>
          <w:p w:rsidR="00EF721C" w:rsidRDefault="00EF721C" w:rsidP="00A07BB5">
            <w:pPr>
              <w:spacing w:line="360" w:lineRule="auto"/>
              <w:jc w:val="left"/>
              <w:rPr>
                <w:rFonts w:ascii="Times New Roman" w:hAnsi="Times New Roman" w:cs="Times New Roman"/>
                <w:sz w:val="28"/>
                <w:szCs w:val="28"/>
              </w:rPr>
            </w:pPr>
            <w:r>
              <w:rPr>
                <w:rFonts w:ascii="Times New Roman" w:hAnsi="Times New Roman" w:cs="Times New Roman"/>
                <w:sz w:val="28"/>
                <w:szCs w:val="28"/>
              </w:rPr>
              <w:t>Công nhân trực</w:t>
            </w:r>
            <w:r w:rsidR="00A07BB5">
              <w:rPr>
                <w:rFonts w:ascii="Times New Roman" w:hAnsi="Times New Roman" w:cs="Times New Roman"/>
                <w:sz w:val="28"/>
                <w:szCs w:val="28"/>
              </w:rPr>
              <w:t xml:space="preserve"> tiếp LĐSX</w:t>
            </w:r>
          </w:p>
        </w:tc>
        <w:tc>
          <w:tcPr>
            <w:tcW w:w="1035" w:type="dxa"/>
          </w:tcPr>
          <w:p w:rsidR="00EF721C" w:rsidRDefault="00EF721C" w:rsidP="00A76218">
            <w:pPr>
              <w:spacing w:line="360" w:lineRule="auto"/>
              <w:jc w:val="left"/>
              <w:rPr>
                <w:rFonts w:ascii="Times New Roman" w:hAnsi="Times New Roman" w:cs="Times New Roman"/>
                <w:sz w:val="28"/>
                <w:szCs w:val="28"/>
              </w:rPr>
            </w:pPr>
          </w:p>
        </w:tc>
        <w:tc>
          <w:tcPr>
            <w:tcW w:w="1036" w:type="dxa"/>
          </w:tcPr>
          <w:p w:rsidR="00EF721C" w:rsidRDefault="00EF721C" w:rsidP="00A76218">
            <w:pPr>
              <w:spacing w:line="360" w:lineRule="auto"/>
              <w:jc w:val="left"/>
              <w:rPr>
                <w:rFonts w:ascii="Times New Roman" w:hAnsi="Times New Roman" w:cs="Times New Roman"/>
                <w:sz w:val="28"/>
                <w:szCs w:val="28"/>
              </w:rPr>
            </w:pPr>
          </w:p>
        </w:tc>
        <w:tc>
          <w:tcPr>
            <w:tcW w:w="1036" w:type="dxa"/>
          </w:tcPr>
          <w:p w:rsidR="00EF721C" w:rsidRDefault="00EF721C" w:rsidP="00A76218">
            <w:pPr>
              <w:spacing w:line="360" w:lineRule="auto"/>
              <w:jc w:val="left"/>
              <w:rPr>
                <w:rFonts w:ascii="Times New Roman" w:hAnsi="Times New Roman" w:cs="Times New Roman"/>
                <w:sz w:val="28"/>
                <w:szCs w:val="28"/>
              </w:rPr>
            </w:pPr>
          </w:p>
        </w:tc>
        <w:tc>
          <w:tcPr>
            <w:tcW w:w="1036" w:type="dxa"/>
          </w:tcPr>
          <w:p w:rsidR="00EF721C" w:rsidRDefault="00EF721C" w:rsidP="00A76218">
            <w:pPr>
              <w:spacing w:line="360" w:lineRule="auto"/>
              <w:jc w:val="left"/>
              <w:rPr>
                <w:rFonts w:ascii="Times New Roman" w:hAnsi="Times New Roman" w:cs="Times New Roman"/>
                <w:sz w:val="28"/>
                <w:szCs w:val="28"/>
              </w:rPr>
            </w:pPr>
          </w:p>
        </w:tc>
        <w:tc>
          <w:tcPr>
            <w:tcW w:w="1012" w:type="dxa"/>
          </w:tcPr>
          <w:p w:rsidR="00EF721C" w:rsidRDefault="00EF721C" w:rsidP="00A76218">
            <w:pPr>
              <w:spacing w:line="360" w:lineRule="auto"/>
              <w:jc w:val="left"/>
              <w:rPr>
                <w:rFonts w:ascii="Times New Roman" w:hAnsi="Times New Roman" w:cs="Times New Roman"/>
                <w:sz w:val="28"/>
                <w:szCs w:val="28"/>
              </w:rPr>
            </w:pPr>
          </w:p>
        </w:tc>
        <w:tc>
          <w:tcPr>
            <w:tcW w:w="999" w:type="dxa"/>
          </w:tcPr>
          <w:p w:rsidR="00EF721C" w:rsidRDefault="00EF721C" w:rsidP="00A76218">
            <w:pPr>
              <w:spacing w:line="360" w:lineRule="auto"/>
              <w:jc w:val="left"/>
              <w:rPr>
                <w:rFonts w:ascii="Times New Roman" w:hAnsi="Times New Roman" w:cs="Times New Roman"/>
                <w:sz w:val="28"/>
                <w:szCs w:val="28"/>
              </w:rPr>
            </w:pPr>
          </w:p>
        </w:tc>
      </w:tr>
      <w:tr w:rsidR="002E6AFB" w:rsidTr="00A07BB5">
        <w:tc>
          <w:tcPr>
            <w:tcW w:w="590" w:type="dxa"/>
          </w:tcPr>
          <w:p w:rsidR="002E6AFB" w:rsidRDefault="002E6AFB" w:rsidP="00A76218">
            <w:pPr>
              <w:spacing w:line="360" w:lineRule="auto"/>
              <w:jc w:val="left"/>
              <w:rPr>
                <w:rFonts w:ascii="Times New Roman" w:hAnsi="Times New Roman" w:cs="Times New Roman"/>
                <w:sz w:val="28"/>
                <w:szCs w:val="28"/>
              </w:rPr>
            </w:pPr>
            <w:r>
              <w:rPr>
                <w:rFonts w:ascii="Times New Roman" w:hAnsi="Times New Roman" w:cs="Times New Roman"/>
                <w:sz w:val="28"/>
                <w:szCs w:val="28"/>
              </w:rPr>
              <w:t>7</w:t>
            </w:r>
          </w:p>
        </w:tc>
        <w:tc>
          <w:tcPr>
            <w:tcW w:w="4089" w:type="dxa"/>
          </w:tcPr>
          <w:p w:rsidR="002E6AFB" w:rsidRDefault="002E6AFB" w:rsidP="00A07BB5">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Số CNVCLĐ đạt </w:t>
            </w:r>
            <w:r w:rsidR="00A07BB5">
              <w:rPr>
                <w:rFonts w:ascii="Times New Roman" w:hAnsi="Times New Roman" w:cs="Times New Roman"/>
                <w:sz w:val="28"/>
                <w:szCs w:val="28"/>
              </w:rPr>
              <w:t xml:space="preserve">từ 02 </w:t>
            </w:r>
            <w:r>
              <w:rPr>
                <w:rFonts w:ascii="Times New Roman" w:hAnsi="Times New Roman" w:cs="Times New Roman"/>
                <w:sz w:val="28"/>
                <w:szCs w:val="28"/>
              </w:rPr>
              <w:t xml:space="preserve">Bằng Lao động sáng tạo </w:t>
            </w:r>
            <w:r w:rsidR="00A07BB5">
              <w:rPr>
                <w:rFonts w:ascii="Times New Roman" w:hAnsi="Times New Roman" w:cs="Times New Roman"/>
                <w:sz w:val="28"/>
                <w:szCs w:val="28"/>
              </w:rPr>
              <w:t xml:space="preserve">của TLĐ </w:t>
            </w:r>
            <w:r>
              <w:rPr>
                <w:rFonts w:ascii="Times New Roman" w:hAnsi="Times New Roman" w:cs="Times New Roman"/>
                <w:sz w:val="28"/>
                <w:szCs w:val="28"/>
              </w:rPr>
              <w:t>trở lên</w:t>
            </w:r>
          </w:p>
        </w:tc>
        <w:tc>
          <w:tcPr>
            <w:tcW w:w="1035" w:type="dxa"/>
          </w:tcPr>
          <w:p w:rsidR="002E6AFB" w:rsidRDefault="002E6AFB" w:rsidP="00A76218">
            <w:pPr>
              <w:spacing w:line="360" w:lineRule="auto"/>
              <w:jc w:val="left"/>
              <w:rPr>
                <w:rFonts w:ascii="Times New Roman" w:hAnsi="Times New Roman" w:cs="Times New Roman"/>
                <w:sz w:val="28"/>
                <w:szCs w:val="28"/>
              </w:rPr>
            </w:pPr>
          </w:p>
        </w:tc>
        <w:tc>
          <w:tcPr>
            <w:tcW w:w="1036" w:type="dxa"/>
          </w:tcPr>
          <w:p w:rsidR="002E6AFB" w:rsidRDefault="002E6AFB" w:rsidP="00A76218">
            <w:pPr>
              <w:spacing w:line="360" w:lineRule="auto"/>
              <w:jc w:val="left"/>
              <w:rPr>
                <w:rFonts w:ascii="Times New Roman" w:hAnsi="Times New Roman" w:cs="Times New Roman"/>
                <w:sz w:val="28"/>
                <w:szCs w:val="28"/>
              </w:rPr>
            </w:pPr>
          </w:p>
        </w:tc>
        <w:tc>
          <w:tcPr>
            <w:tcW w:w="1036" w:type="dxa"/>
          </w:tcPr>
          <w:p w:rsidR="002E6AFB" w:rsidRDefault="002E6AFB" w:rsidP="00A76218">
            <w:pPr>
              <w:spacing w:line="360" w:lineRule="auto"/>
              <w:jc w:val="left"/>
              <w:rPr>
                <w:rFonts w:ascii="Times New Roman" w:hAnsi="Times New Roman" w:cs="Times New Roman"/>
                <w:sz w:val="28"/>
                <w:szCs w:val="28"/>
              </w:rPr>
            </w:pPr>
          </w:p>
        </w:tc>
        <w:tc>
          <w:tcPr>
            <w:tcW w:w="1036" w:type="dxa"/>
          </w:tcPr>
          <w:p w:rsidR="002E6AFB" w:rsidRDefault="002E6AFB" w:rsidP="00A76218">
            <w:pPr>
              <w:spacing w:line="360" w:lineRule="auto"/>
              <w:jc w:val="left"/>
              <w:rPr>
                <w:rFonts w:ascii="Times New Roman" w:hAnsi="Times New Roman" w:cs="Times New Roman"/>
                <w:sz w:val="28"/>
                <w:szCs w:val="28"/>
              </w:rPr>
            </w:pPr>
          </w:p>
        </w:tc>
        <w:tc>
          <w:tcPr>
            <w:tcW w:w="1012" w:type="dxa"/>
          </w:tcPr>
          <w:p w:rsidR="002E6AFB" w:rsidRDefault="002E6AFB" w:rsidP="00A76218">
            <w:pPr>
              <w:spacing w:line="360" w:lineRule="auto"/>
              <w:jc w:val="left"/>
              <w:rPr>
                <w:rFonts w:ascii="Times New Roman" w:hAnsi="Times New Roman" w:cs="Times New Roman"/>
                <w:sz w:val="28"/>
                <w:szCs w:val="28"/>
              </w:rPr>
            </w:pPr>
          </w:p>
        </w:tc>
        <w:tc>
          <w:tcPr>
            <w:tcW w:w="999" w:type="dxa"/>
          </w:tcPr>
          <w:p w:rsidR="002E6AFB" w:rsidRDefault="002E6AFB" w:rsidP="00A76218">
            <w:pPr>
              <w:spacing w:line="360" w:lineRule="auto"/>
              <w:jc w:val="left"/>
              <w:rPr>
                <w:rFonts w:ascii="Times New Roman" w:hAnsi="Times New Roman" w:cs="Times New Roman"/>
                <w:sz w:val="28"/>
                <w:szCs w:val="28"/>
              </w:rPr>
            </w:pPr>
          </w:p>
        </w:tc>
      </w:tr>
    </w:tbl>
    <w:p w:rsidR="00A76218" w:rsidRPr="00D87E09" w:rsidRDefault="00A76218" w:rsidP="00A76218">
      <w:pPr>
        <w:spacing w:line="320" w:lineRule="exact"/>
        <w:jc w:val="left"/>
        <w:rPr>
          <w:rFonts w:ascii="Times New Roman" w:hAnsi="Times New Roman" w:cs="Times New Roman"/>
          <w:sz w:val="28"/>
          <w:szCs w:val="28"/>
        </w:rPr>
      </w:pPr>
    </w:p>
    <w:p w:rsidR="00FB7F2E" w:rsidRPr="00C54237" w:rsidRDefault="00FB7F2E" w:rsidP="00EB0140">
      <w:pPr>
        <w:spacing w:before="120" w:line="320" w:lineRule="exact"/>
        <w:ind w:right="737"/>
        <w:jc w:val="right"/>
        <w:rPr>
          <w:rFonts w:ascii="Times New Roman" w:hAnsi="Times New Roman" w:cs="Times New Roman"/>
          <w:b/>
          <w:sz w:val="24"/>
          <w:szCs w:val="24"/>
        </w:rPr>
      </w:pPr>
      <w:r w:rsidRPr="00C54237">
        <w:rPr>
          <w:rFonts w:ascii="Times New Roman" w:hAnsi="Times New Roman" w:cs="Times New Roman"/>
          <w:b/>
          <w:sz w:val="24"/>
          <w:szCs w:val="24"/>
        </w:rPr>
        <w:t>TM. BAN THƯỜNG VỤ</w:t>
      </w:r>
    </w:p>
    <w:p w:rsidR="002824AB" w:rsidRPr="00D75CD0" w:rsidRDefault="005D5F0C" w:rsidP="00D75CD0">
      <w:pPr>
        <w:tabs>
          <w:tab w:val="left" w:pos="12330"/>
        </w:tabs>
        <w:spacing w:line="320" w:lineRule="exact"/>
        <w:ind w:right="738"/>
        <w:jc w:val="center"/>
        <w:rPr>
          <w:rFonts w:ascii="Times New Roman" w:hAnsi="Times New Roman" w:cs="Times New Roman"/>
          <w:i/>
          <w:sz w:val="28"/>
          <w:szCs w:val="28"/>
        </w:rPr>
      </w:pPr>
      <w:r>
        <w:rPr>
          <w:rFonts w:ascii="Times New Roman" w:hAnsi="Times New Roman" w:cs="Times New Roman"/>
          <w:i/>
          <w:sz w:val="28"/>
          <w:szCs w:val="28"/>
        </w:rPr>
        <w:t xml:space="preserve">                                                                               </w:t>
      </w:r>
      <w:r w:rsidR="006E190F">
        <w:rPr>
          <w:rFonts w:ascii="Times New Roman" w:hAnsi="Times New Roman" w:cs="Times New Roman"/>
          <w:i/>
          <w:sz w:val="28"/>
          <w:szCs w:val="28"/>
        </w:rPr>
        <w:t>(</w:t>
      </w:r>
      <w:r w:rsidR="00FB7F2E" w:rsidRPr="00EB0140">
        <w:rPr>
          <w:rFonts w:ascii="Times New Roman" w:hAnsi="Times New Roman" w:cs="Times New Roman"/>
          <w:i/>
          <w:sz w:val="28"/>
          <w:szCs w:val="28"/>
        </w:rPr>
        <w:t>Ký tên và đóng dấu</w:t>
      </w:r>
      <w:r w:rsidR="006E190F">
        <w:rPr>
          <w:rFonts w:ascii="Times New Roman" w:hAnsi="Times New Roman" w:cs="Times New Roman"/>
          <w:i/>
          <w:sz w:val="28"/>
          <w:szCs w:val="28"/>
        </w:rPr>
        <w:t>)</w:t>
      </w:r>
    </w:p>
    <w:p w:rsidR="003334C5" w:rsidRDefault="003334C5" w:rsidP="00454DA5">
      <w:pPr>
        <w:spacing w:line="288" w:lineRule="auto"/>
        <w:ind w:firstLine="720"/>
        <w:jc w:val="center"/>
        <w:rPr>
          <w:rFonts w:ascii="Times New Roman" w:hAnsi="Times New Roman"/>
          <w:b/>
          <w:color w:val="000000"/>
          <w:sz w:val="24"/>
          <w:szCs w:val="24"/>
        </w:rPr>
      </w:pPr>
    </w:p>
    <w:p w:rsidR="001B7538" w:rsidRDefault="001B7538" w:rsidP="00454DA5">
      <w:pPr>
        <w:spacing w:line="288" w:lineRule="auto"/>
        <w:ind w:firstLine="720"/>
        <w:jc w:val="center"/>
        <w:rPr>
          <w:rFonts w:ascii="Times New Roman" w:hAnsi="Times New Roman"/>
          <w:b/>
          <w:color w:val="000000"/>
          <w:sz w:val="24"/>
          <w:szCs w:val="24"/>
        </w:rPr>
      </w:pPr>
    </w:p>
    <w:p w:rsidR="001B7538" w:rsidRDefault="00A05B84" w:rsidP="00A05B84">
      <w:pPr>
        <w:tabs>
          <w:tab w:val="left" w:pos="4170"/>
        </w:tabs>
        <w:spacing w:line="288" w:lineRule="auto"/>
        <w:ind w:firstLine="720"/>
        <w:rPr>
          <w:rFonts w:ascii="Times New Roman" w:hAnsi="Times New Roman"/>
          <w:b/>
          <w:color w:val="000000"/>
          <w:sz w:val="24"/>
          <w:szCs w:val="24"/>
        </w:rPr>
      </w:pPr>
      <w:r>
        <w:rPr>
          <w:rFonts w:ascii="Times New Roman" w:hAnsi="Times New Roman"/>
          <w:b/>
          <w:color w:val="000000"/>
          <w:sz w:val="24"/>
          <w:szCs w:val="24"/>
        </w:rPr>
        <w:tab/>
      </w:r>
    </w:p>
    <w:p w:rsidR="001B7538" w:rsidRDefault="001B7538" w:rsidP="00E33866">
      <w:pPr>
        <w:spacing w:line="288" w:lineRule="auto"/>
        <w:rPr>
          <w:rFonts w:ascii="Times New Roman" w:hAnsi="Times New Roman"/>
          <w:b/>
          <w:color w:val="000000"/>
          <w:sz w:val="24"/>
          <w:szCs w:val="24"/>
        </w:rPr>
      </w:pPr>
    </w:p>
    <w:p w:rsidR="00454DA5" w:rsidRPr="002C0736" w:rsidRDefault="00BF655C" w:rsidP="00454DA5">
      <w:pPr>
        <w:spacing w:line="288" w:lineRule="auto"/>
        <w:ind w:firstLine="720"/>
        <w:jc w:val="center"/>
        <w:rPr>
          <w:rFonts w:ascii="Times New Roman" w:hAnsi="Times New Roman"/>
          <w:b/>
          <w:color w:val="000000"/>
          <w:sz w:val="24"/>
          <w:szCs w:val="24"/>
        </w:rPr>
      </w:pPr>
      <w:r w:rsidRPr="002C0736">
        <w:rPr>
          <w:rFonts w:ascii="Times New Roman" w:hAnsi="Times New Roman"/>
          <w:b/>
          <w:color w:val="000000"/>
          <w:sz w:val="24"/>
          <w:szCs w:val="24"/>
        </w:rPr>
        <w:lastRenderedPageBreak/>
        <w:t xml:space="preserve">ĐỀ CƯƠNG BÁO CÁO </w:t>
      </w:r>
      <w:r w:rsidR="00454DA5" w:rsidRPr="002C0736">
        <w:rPr>
          <w:rFonts w:ascii="Times New Roman" w:hAnsi="Times New Roman"/>
          <w:b/>
          <w:color w:val="000000"/>
          <w:sz w:val="24"/>
          <w:szCs w:val="24"/>
        </w:rPr>
        <w:t>SƠ KẾT</w:t>
      </w:r>
    </w:p>
    <w:p w:rsidR="00BF655C" w:rsidRPr="002C0736" w:rsidRDefault="00454DA5" w:rsidP="00454DA5">
      <w:pPr>
        <w:spacing w:line="288" w:lineRule="auto"/>
        <w:ind w:firstLine="720"/>
        <w:jc w:val="center"/>
        <w:rPr>
          <w:rFonts w:ascii="Times New Roman" w:hAnsi="Times New Roman"/>
          <w:b/>
          <w:color w:val="000000"/>
          <w:sz w:val="24"/>
          <w:szCs w:val="24"/>
        </w:rPr>
      </w:pPr>
      <w:r w:rsidRPr="002C0736">
        <w:rPr>
          <w:rFonts w:ascii="Times New Roman" w:hAnsi="Times New Roman"/>
          <w:b/>
          <w:color w:val="000000"/>
          <w:sz w:val="24"/>
          <w:szCs w:val="24"/>
        </w:rPr>
        <w:t xml:space="preserve">PHONG TRÀO </w:t>
      </w:r>
      <w:r w:rsidR="002C0736" w:rsidRPr="002C0736">
        <w:rPr>
          <w:rFonts w:ascii="Times New Roman" w:hAnsi="Times New Roman"/>
          <w:b/>
          <w:color w:val="000000"/>
          <w:sz w:val="24"/>
          <w:szCs w:val="24"/>
        </w:rPr>
        <w:t xml:space="preserve">THI ĐUA </w:t>
      </w:r>
      <w:r w:rsidRPr="002C0736">
        <w:rPr>
          <w:rFonts w:ascii="Times New Roman" w:hAnsi="Times New Roman"/>
          <w:b/>
          <w:color w:val="000000"/>
          <w:sz w:val="24"/>
          <w:szCs w:val="24"/>
        </w:rPr>
        <w:t xml:space="preserve">LAO ĐỘNG SÁNG TẠO GIAI ĐOẠN </w:t>
      </w:r>
      <w:r w:rsidR="00BF4363" w:rsidRPr="002C0736">
        <w:rPr>
          <w:rFonts w:ascii="Times New Roman" w:hAnsi="Times New Roman"/>
          <w:b/>
          <w:color w:val="000000"/>
          <w:sz w:val="24"/>
          <w:szCs w:val="24"/>
        </w:rPr>
        <w:t>(</w:t>
      </w:r>
      <w:r w:rsidRPr="002C0736">
        <w:rPr>
          <w:rFonts w:ascii="Times New Roman" w:hAnsi="Times New Roman"/>
          <w:b/>
          <w:color w:val="000000"/>
          <w:sz w:val="24"/>
          <w:szCs w:val="24"/>
        </w:rPr>
        <w:t xml:space="preserve">2012 </w:t>
      </w:r>
      <w:r w:rsidR="00BF4363" w:rsidRPr="002C0736">
        <w:rPr>
          <w:rFonts w:ascii="Times New Roman" w:hAnsi="Times New Roman"/>
          <w:b/>
          <w:color w:val="000000"/>
          <w:sz w:val="24"/>
          <w:szCs w:val="24"/>
        </w:rPr>
        <w:t>–</w:t>
      </w:r>
      <w:r w:rsidRPr="002C0736">
        <w:rPr>
          <w:rFonts w:ascii="Times New Roman" w:hAnsi="Times New Roman"/>
          <w:b/>
          <w:color w:val="000000"/>
          <w:sz w:val="24"/>
          <w:szCs w:val="24"/>
        </w:rPr>
        <w:t xml:space="preserve"> 2017</w:t>
      </w:r>
      <w:r w:rsidR="00BF4363" w:rsidRPr="002C0736">
        <w:rPr>
          <w:rFonts w:ascii="Times New Roman" w:hAnsi="Times New Roman"/>
          <w:b/>
          <w:color w:val="000000"/>
          <w:sz w:val="24"/>
          <w:szCs w:val="24"/>
        </w:rPr>
        <w:t>)</w:t>
      </w:r>
    </w:p>
    <w:p w:rsidR="00454DA5" w:rsidRPr="00B25914" w:rsidRDefault="00BF655C" w:rsidP="00454DA5">
      <w:pPr>
        <w:spacing w:line="320" w:lineRule="exact"/>
        <w:jc w:val="center"/>
        <w:rPr>
          <w:rFonts w:ascii="Times New Roman" w:hAnsi="Times New Roman" w:cs="Times New Roman"/>
          <w:i/>
          <w:sz w:val="28"/>
          <w:szCs w:val="28"/>
        </w:rPr>
      </w:pPr>
      <w:r w:rsidRPr="00B25914">
        <w:rPr>
          <w:rFonts w:ascii="Times New Roman" w:hAnsi="Times New Roman"/>
          <w:color w:val="000000"/>
          <w:sz w:val="28"/>
          <w:szCs w:val="28"/>
        </w:rPr>
        <w:t>(</w:t>
      </w:r>
      <w:r w:rsidR="004E5557">
        <w:rPr>
          <w:rFonts w:ascii="Times New Roman" w:hAnsi="Times New Roman" w:cs="Times New Roman"/>
          <w:i/>
          <w:sz w:val="28"/>
          <w:szCs w:val="28"/>
        </w:rPr>
        <w:t xml:space="preserve">Đính kèm </w:t>
      </w:r>
      <w:r w:rsidR="00454DA5" w:rsidRPr="00B25914">
        <w:rPr>
          <w:rFonts w:ascii="Times New Roman" w:hAnsi="Times New Roman" w:cs="Times New Roman"/>
          <w:i/>
          <w:sz w:val="28"/>
          <w:szCs w:val="28"/>
        </w:rPr>
        <w:t>Kế hoạch số:</w:t>
      </w:r>
      <w:r w:rsidR="00E50089" w:rsidRPr="00B25914">
        <w:rPr>
          <w:rFonts w:ascii="Times New Roman" w:hAnsi="Times New Roman" w:cs="Times New Roman"/>
          <w:i/>
          <w:sz w:val="28"/>
          <w:szCs w:val="28"/>
        </w:rPr>
        <w:t xml:space="preserve">        </w:t>
      </w:r>
      <w:r w:rsidR="00454DA5" w:rsidRPr="00B25914">
        <w:rPr>
          <w:rFonts w:ascii="Times New Roman" w:hAnsi="Times New Roman" w:cs="Times New Roman"/>
          <w:i/>
          <w:sz w:val="28"/>
          <w:szCs w:val="28"/>
        </w:rPr>
        <w:t xml:space="preserve">/KH - TLĐ ngày     tháng </w:t>
      </w:r>
      <w:r w:rsidR="001B7538">
        <w:rPr>
          <w:rFonts w:ascii="Times New Roman" w:hAnsi="Times New Roman" w:cs="Times New Roman"/>
          <w:i/>
          <w:sz w:val="28"/>
          <w:szCs w:val="28"/>
        </w:rPr>
        <w:t>7</w:t>
      </w:r>
      <w:r w:rsidR="00454DA5" w:rsidRPr="00B25914">
        <w:rPr>
          <w:rFonts w:ascii="Times New Roman" w:hAnsi="Times New Roman" w:cs="Times New Roman"/>
          <w:i/>
          <w:sz w:val="28"/>
          <w:szCs w:val="28"/>
        </w:rPr>
        <w:t xml:space="preserve"> năm 2017</w:t>
      </w:r>
      <w:r w:rsidR="00BF4363">
        <w:rPr>
          <w:rFonts w:ascii="Times New Roman" w:hAnsi="Times New Roman" w:cs="Times New Roman"/>
          <w:i/>
          <w:sz w:val="28"/>
          <w:szCs w:val="28"/>
        </w:rPr>
        <w:t xml:space="preserve"> của TLĐ</w:t>
      </w:r>
      <w:r w:rsidR="00454DA5" w:rsidRPr="00B25914">
        <w:rPr>
          <w:rFonts w:ascii="Times New Roman" w:hAnsi="Times New Roman" w:cs="Times New Roman"/>
          <w:i/>
          <w:sz w:val="28"/>
          <w:szCs w:val="28"/>
        </w:rPr>
        <w:t>)</w:t>
      </w:r>
    </w:p>
    <w:p w:rsidR="00454DA5" w:rsidRDefault="00454DA5" w:rsidP="00454DA5">
      <w:pPr>
        <w:spacing w:line="320" w:lineRule="exact"/>
        <w:jc w:val="center"/>
        <w:rPr>
          <w:rFonts w:ascii="Times New Roman" w:hAnsi="Times New Roman" w:cs="Times New Roman"/>
          <w:sz w:val="28"/>
          <w:szCs w:val="28"/>
        </w:rPr>
      </w:pPr>
    </w:p>
    <w:p w:rsidR="00C003AB" w:rsidRPr="00C003AB" w:rsidRDefault="00C003AB" w:rsidP="00454DA5">
      <w:pPr>
        <w:spacing w:line="320" w:lineRule="exact"/>
        <w:jc w:val="center"/>
        <w:rPr>
          <w:rFonts w:ascii="Times New Roman" w:hAnsi="Times New Roman" w:cs="Times New Roman"/>
          <w:b/>
          <w:sz w:val="28"/>
          <w:szCs w:val="28"/>
        </w:rPr>
      </w:pPr>
      <w:r w:rsidRPr="00C003AB">
        <w:rPr>
          <w:rFonts w:ascii="Times New Roman" w:hAnsi="Times New Roman" w:cs="Times New Roman"/>
          <w:b/>
          <w:sz w:val="28"/>
          <w:szCs w:val="28"/>
        </w:rPr>
        <w:t>Phần thứ nhất</w:t>
      </w:r>
    </w:p>
    <w:p w:rsidR="00C003AB" w:rsidRPr="00C003AB" w:rsidRDefault="002C0736" w:rsidP="00454DA5">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Kết quả</w:t>
      </w:r>
      <w:r w:rsidR="00C003AB" w:rsidRPr="00C003AB">
        <w:rPr>
          <w:rFonts w:ascii="Times New Roman" w:hAnsi="Times New Roman" w:cs="Times New Roman"/>
          <w:b/>
          <w:sz w:val="28"/>
          <w:szCs w:val="28"/>
        </w:rPr>
        <w:t xml:space="preserve"> phong trào thi đua Lao động sáng tạo </w:t>
      </w:r>
    </w:p>
    <w:p w:rsidR="00C003AB" w:rsidRPr="00C003AB" w:rsidRDefault="00C003AB" w:rsidP="00454DA5">
      <w:pPr>
        <w:spacing w:line="320" w:lineRule="exact"/>
        <w:jc w:val="center"/>
        <w:rPr>
          <w:rFonts w:ascii="Times New Roman" w:hAnsi="Times New Roman" w:cs="Times New Roman"/>
          <w:b/>
          <w:sz w:val="28"/>
          <w:szCs w:val="28"/>
        </w:rPr>
      </w:pPr>
      <w:r w:rsidRPr="00C003AB">
        <w:rPr>
          <w:rFonts w:ascii="Times New Roman" w:hAnsi="Times New Roman" w:cs="Times New Roman"/>
          <w:b/>
          <w:sz w:val="28"/>
          <w:szCs w:val="28"/>
        </w:rPr>
        <w:t>trong CNVCLĐ giai đoạn 2012 - 2017</w:t>
      </w:r>
    </w:p>
    <w:p w:rsidR="00E50089" w:rsidRPr="00B25914" w:rsidRDefault="00E50089" w:rsidP="00454DA5">
      <w:pPr>
        <w:spacing w:line="320" w:lineRule="exact"/>
        <w:jc w:val="center"/>
        <w:rPr>
          <w:rFonts w:ascii="Times New Roman" w:hAnsi="Times New Roman" w:cs="Times New Roman"/>
          <w:sz w:val="28"/>
          <w:szCs w:val="28"/>
        </w:rPr>
      </w:pPr>
    </w:p>
    <w:p w:rsidR="00BF655C" w:rsidRPr="00E74FA8" w:rsidRDefault="00E50089" w:rsidP="00B25914">
      <w:pPr>
        <w:spacing w:before="120" w:after="120" w:line="288" w:lineRule="auto"/>
        <w:ind w:firstLine="720"/>
        <w:jc w:val="left"/>
        <w:rPr>
          <w:rFonts w:ascii="Times New Roman" w:hAnsi="Times New Roman" w:cs="Times New Roman"/>
          <w:b/>
          <w:color w:val="000000"/>
          <w:sz w:val="24"/>
          <w:szCs w:val="24"/>
        </w:rPr>
      </w:pPr>
      <w:r w:rsidRPr="00E74FA8">
        <w:rPr>
          <w:rFonts w:ascii="Times New Roman" w:hAnsi="Times New Roman" w:cs="Times New Roman"/>
          <w:b/>
          <w:color w:val="000000"/>
          <w:sz w:val="24"/>
          <w:szCs w:val="24"/>
        </w:rPr>
        <w:t>I. TÌNH HÌNH CHUNG</w:t>
      </w:r>
      <w:r w:rsidR="000F5B87" w:rsidRPr="00E74FA8">
        <w:rPr>
          <w:rFonts w:ascii="Times New Roman" w:hAnsi="Times New Roman" w:cs="Times New Roman"/>
          <w:b/>
          <w:color w:val="000000"/>
          <w:sz w:val="24"/>
          <w:szCs w:val="24"/>
        </w:rPr>
        <w:t xml:space="preserve">  </w:t>
      </w:r>
    </w:p>
    <w:p w:rsidR="000F5B87" w:rsidRPr="001A3F94" w:rsidRDefault="000F5B87" w:rsidP="000F5B87">
      <w:pPr>
        <w:spacing w:line="288" w:lineRule="auto"/>
        <w:ind w:firstLine="720"/>
        <w:jc w:val="left"/>
        <w:rPr>
          <w:rFonts w:ascii="Times New Roman" w:hAnsi="Times New Roman" w:cs="Times New Roman"/>
          <w:b/>
          <w:color w:val="000000"/>
          <w:sz w:val="28"/>
          <w:szCs w:val="28"/>
        </w:rPr>
      </w:pPr>
      <w:r w:rsidRPr="001A3F94">
        <w:rPr>
          <w:rFonts w:ascii="Times New Roman" w:hAnsi="Times New Roman" w:cs="Times New Roman"/>
          <w:b/>
          <w:color w:val="000000"/>
          <w:sz w:val="28"/>
          <w:szCs w:val="28"/>
        </w:rPr>
        <w:t xml:space="preserve">1. Thuận lợi: </w:t>
      </w:r>
    </w:p>
    <w:p w:rsidR="000F5B87" w:rsidRDefault="000F5B87" w:rsidP="000F5B87">
      <w:pPr>
        <w:spacing w:line="288" w:lineRule="auto"/>
        <w:ind w:firstLine="720"/>
        <w:jc w:val="left"/>
        <w:rPr>
          <w:rFonts w:ascii="Times New Roman" w:hAnsi="Times New Roman" w:cs="Times New Roman"/>
          <w:b/>
          <w:color w:val="000000"/>
          <w:sz w:val="28"/>
          <w:szCs w:val="28"/>
        </w:rPr>
      </w:pPr>
      <w:r w:rsidRPr="001A3F94">
        <w:rPr>
          <w:rFonts w:ascii="Times New Roman" w:hAnsi="Times New Roman" w:cs="Times New Roman"/>
          <w:b/>
          <w:color w:val="000000"/>
          <w:sz w:val="28"/>
          <w:szCs w:val="28"/>
        </w:rPr>
        <w:t xml:space="preserve">2. Khó khăn: </w:t>
      </w:r>
    </w:p>
    <w:p w:rsidR="00C003AB" w:rsidRPr="00CE275F" w:rsidRDefault="00C003AB" w:rsidP="00E74FA8">
      <w:pPr>
        <w:spacing w:line="320" w:lineRule="exact"/>
        <w:ind w:firstLine="720"/>
        <w:rPr>
          <w:rFonts w:ascii="Times New Roman" w:hAnsi="Times New Roman" w:cs="Times New Roman"/>
          <w:i/>
          <w:sz w:val="28"/>
          <w:szCs w:val="28"/>
        </w:rPr>
      </w:pPr>
      <w:r w:rsidRPr="00CE275F">
        <w:rPr>
          <w:rFonts w:ascii="Times New Roman" w:hAnsi="Times New Roman" w:cs="Times New Roman"/>
          <w:i/>
          <w:color w:val="000000"/>
          <w:sz w:val="28"/>
          <w:szCs w:val="28"/>
        </w:rPr>
        <w:t xml:space="preserve">(Nêu những thuận lợi, khó khăn tác động </w:t>
      </w:r>
      <w:r w:rsidR="00CE275F" w:rsidRPr="00CE275F">
        <w:rPr>
          <w:rFonts w:ascii="Times New Roman" w:hAnsi="Times New Roman" w:cs="Times New Roman"/>
          <w:i/>
          <w:color w:val="000000"/>
          <w:sz w:val="28"/>
          <w:szCs w:val="28"/>
        </w:rPr>
        <w:t xml:space="preserve">đến </w:t>
      </w:r>
      <w:r w:rsidR="00CE275F" w:rsidRPr="00CE275F">
        <w:rPr>
          <w:rFonts w:ascii="Times New Roman" w:hAnsi="Times New Roman" w:cs="Times New Roman"/>
          <w:i/>
          <w:sz w:val="28"/>
          <w:szCs w:val="28"/>
        </w:rPr>
        <w:t xml:space="preserve">phong trào thi đua Lao động sáng tạo trong CNVCLĐ giai đoạn 2012 </w:t>
      </w:r>
      <w:r w:rsidR="00CE275F">
        <w:rPr>
          <w:rFonts w:ascii="Times New Roman" w:hAnsi="Times New Roman" w:cs="Times New Roman"/>
          <w:i/>
          <w:sz w:val="28"/>
          <w:szCs w:val="28"/>
        </w:rPr>
        <w:t>-</w:t>
      </w:r>
      <w:r w:rsidR="00CE275F" w:rsidRPr="00CE275F">
        <w:rPr>
          <w:rFonts w:ascii="Times New Roman" w:hAnsi="Times New Roman" w:cs="Times New Roman"/>
          <w:i/>
          <w:sz w:val="28"/>
          <w:szCs w:val="28"/>
        </w:rPr>
        <w:t xml:space="preserve"> 2017)</w:t>
      </w:r>
    </w:p>
    <w:p w:rsidR="000F5B87" w:rsidRPr="00E74FA8" w:rsidRDefault="000F5B87" w:rsidP="00B25914">
      <w:pPr>
        <w:spacing w:before="120" w:after="120" w:line="288" w:lineRule="auto"/>
        <w:ind w:firstLine="720"/>
        <w:jc w:val="left"/>
        <w:rPr>
          <w:rFonts w:ascii="Times New Roman" w:hAnsi="Times New Roman" w:cs="Times New Roman"/>
          <w:b/>
          <w:color w:val="000000"/>
          <w:sz w:val="24"/>
          <w:szCs w:val="24"/>
        </w:rPr>
      </w:pPr>
      <w:r w:rsidRPr="00E74FA8">
        <w:rPr>
          <w:rFonts w:ascii="Times New Roman" w:hAnsi="Times New Roman" w:cs="Times New Roman"/>
          <w:b/>
          <w:color w:val="000000"/>
          <w:sz w:val="24"/>
          <w:szCs w:val="24"/>
        </w:rPr>
        <w:t xml:space="preserve">II. </w:t>
      </w:r>
      <w:r w:rsidR="00CE275F" w:rsidRPr="00E74FA8">
        <w:rPr>
          <w:rFonts w:ascii="Times New Roman" w:hAnsi="Times New Roman" w:cs="Times New Roman"/>
          <w:b/>
          <w:color w:val="000000"/>
          <w:sz w:val="24"/>
          <w:szCs w:val="24"/>
        </w:rPr>
        <w:t xml:space="preserve">NHỮNG </w:t>
      </w:r>
      <w:r w:rsidRPr="00E74FA8">
        <w:rPr>
          <w:rFonts w:ascii="Times New Roman" w:hAnsi="Times New Roman" w:cs="Times New Roman"/>
          <w:b/>
          <w:color w:val="000000"/>
          <w:sz w:val="24"/>
          <w:szCs w:val="24"/>
        </w:rPr>
        <w:t xml:space="preserve">KẾT QUẢ </w:t>
      </w:r>
      <w:r w:rsidR="00CE275F" w:rsidRPr="00E74FA8">
        <w:rPr>
          <w:rFonts w:ascii="Times New Roman" w:hAnsi="Times New Roman" w:cs="Times New Roman"/>
          <w:b/>
          <w:color w:val="000000"/>
          <w:sz w:val="24"/>
          <w:szCs w:val="24"/>
        </w:rPr>
        <w:t>ĐẠT ĐƯỢC</w:t>
      </w:r>
    </w:p>
    <w:p w:rsidR="00BF655C" w:rsidRPr="00986E59" w:rsidRDefault="00BF655C" w:rsidP="00B25914">
      <w:pPr>
        <w:spacing w:before="120" w:after="120" w:line="288" w:lineRule="auto"/>
        <w:ind w:firstLine="720"/>
        <w:jc w:val="left"/>
        <w:rPr>
          <w:rFonts w:ascii="Times New Roman" w:hAnsi="Times New Roman" w:cs="Times New Roman"/>
          <w:b/>
          <w:sz w:val="28"/>
          <w:szCs w:val="28"/>
        </w:rPr>
      </w:pPr>
      <w:r w:rsidRPr="00986E59">
        <w:rPr>
          <w:rFonts w:ascii="Times New Roman" w:hAnsi="Times New Roman" w:cs="Times New Roman"/>
          <w:b/>
          <w:sz w:val="28"/>
          <w:szCs w:val="28"/>
        </w:rPr>
        <w:t xml:space="preserve">1. Công tác </w:t>
      </w:r>
      <w:r w:rsidR="006437E9" w:rsidRPr="00986E59">
        <w:rPr>
          <w:rFonts w:ascii="Times New Roman" w:hAnsi="Times New Roman" w:cs="Times New Roman"/>
          <w:b/>
          <w:sz w:val="28"/>
          <w:szCs w:val="28"/>
        </w:rPr>
        <w:t xml:space="preserve">chỉ </w:t>
      </w:r>
      <w:r w:rsidRPr="00986E59">
        <w:rPr>
          <w:rFonts w:ascii="Times New Roman" w:hAnsi="Times New Roman" w:cs="Times New Roman"/>
          <w:b/>
          <w:sz w:val="28"/>
          <w:szCs w:val="28"/>
        </w:rPr>
        <w:t>đạo</w:t>
      </w:r>
      <w:r w:rsidR="00CE275F">
        <w:rPr>
          <w:rFonts w:ascii="Times New Roman" w:hAnsi="Times New Roman" w:cs="Times New Roman"/>
          <w:b/>
          <w:sz w:val="28"/>
          <w:szCs w:val="28"/>
        </w:rPr>
        <w:t>, tổ chức</w:t>
      </w:r>
      <w:r w:rsidRPr="00986E59">
        <w:rPr>
          <w:rFonts w:ascii="Times New Roman" w:hAnsi="Times New Roman" w:cs="Times New Roman"/>
          <w:b/>
          <w:sz w:val="28"/>
          <w:szCs w:val="28"/>
        </w:rPr>
        <w:t xml:space="preserve"> thực hiện</w:t>
      </w:r>
      <w:r w:rsidR="006437E9" w:rsidRPr="00986E59">
        <w:rPr>
          <w:rFonts w:ascii="Times New Roman" w:hAnsi="Times New Roman" w:cs="Times New Roman"/>
          <w:b/>
          <w:sz w:val="28"/>
          <w:szCs w:val="28"/>
        </w:rPr>
        <w:t xml:space="preserve"> </w:t>
      </w:r>
    </w:p>
    <w:p w:rsidR="00BF655C" w:rsidRDefault="00BF655C" w:rsidP="00B25914">
      <w:pPr>
        <w:spacing w:before="120" w:after="120" w:line="288" w:lineRule="auto"/>
        <w:ind w:firstLine="720"/>
        <w:rPr>
          <w:rFonts w:ascii="Times New Roman" w:hAnsi="Times New Roman" w:cs="Times New Roman"/>
          <w:b/>
          <w:iCs/>
          <w:color w:val="000000"/>
          <w:sz w:val="28"/>
          <w:szCs w:val="28"/>
        </w:rPr>
      </w:pPr>
      <w:r w:rsidRPr="00986E59">
        <w:rPr>
          <w:rFonts w:ascii="Times New Roman" w:hAnsi="Times New Roman" w:cs="Times New Roman"/>
          <w:b/>
          <w:iCs/>
          <w:color w:val="000000"/>
          <w:sz w:val="28"/>
          <w:szCs w:val="28"/>
        </w:rPr>
        <w:t xml:space="preserve">2. Kết quả </w:t>
      </w:r>
    </w:p>
    <w:p w:rsidR="00CE275F" w:rsidRPr="00C05E1F" w:rsidRDefault="00CE275F" w:rsidP="00B25914">
      <w:pPr>
        <w:spacing w:before="120" w:after="120" w:line="288" w:lineRule="auto"/>
        <w:ind w:firstLine="720"/>
        <w:rPr>
          <w:rFonts w:ascii="Times New Roman" w:hAnsi="Times New Roman" w:cs="Times New Roman"/>
          <w:iCs/>
          <w:color w:val="000000"/>
          <w:sz w:val="28"/>
          <w:szCs w:val="28"/>
        </w:rPr>
      </w:pPr>
      <w:r w:rsidRPr="00C05E1F">
        <w:rPr>
          <w:rFonts w:ascii="Times New Roman" w:hAnsi="Times New Roman" w:cs="Times New Roman"/>
          <w:iCs/>
          <w:color w:val="000000"/>
          <w:sz w:val="28"/>
          <w:szCs w:val="28"/>
        </w:rPr>
        <w:t>2.1. Phong trào phát huy sáng kiến, cải tiến kỹ thuật, ứng dụng công nghệ mới</w:t>
      </w:r>
      <w:r w:rsidR="008D5CEA" w:rsidRPr="00C05E1F">
        <w:rPr>
          <w:rFonts w:ascii="Times New Roman" w:hAnsi="Times New Roman" w:cs="Times New Roman"/>
          <w:iCs/>
          <w:color w:val="000000"/>
          <w:sz w:val="28"/>
          <w:szCs w:val="28"/>
        </w:rPr>
        <w:t xml:space="preserve"> và nghiên cứu khoa học.</w:t>
      </w:r>
    </w:p>
    <w:p w:rsidR="008D5CEA" w:rsidRDefault="008D5CEA" w:rsidP="00B25914">
      <w:pPr>
        <w:spacing w:before="120" w:after="120" w:line="288" w:lineRule="auto"/>
        <w:ind w:firstLine="720"/>
        <w:rPr>
          <w:rFonts w:ascii="Times New Roman" w:hAnsi="Times New Roman" w:cs="Times New Roman"/>
          <w:iCs/>
          <w:color w:val="000000"/>
          <w:sz w:val="28"/>
          <w:szCs w:val="28"/>
        </w:rPr>
      </w:pPr>
      <w:r w:rsidRPr="00C05E1F">
        <w:rPr>
          <w:rFonts w:ascii="Times New Roman" w:hAnsi="Times New Roman" w:cs="Times New Roman"/>
          <w:iCs/>
          <w:color w:val="000000"/>
          <w:sz w:val="28"/>
          <w:szCs w:val="28"/>
        </w:rPr>
        <w:t xml:space="preserve">2.2. </w:t>
      </w:r>
      <w:r w:rsidR="001364AB">
        <w:rPr>
          <w:rFonts w:ascii="Times New Roman" w:hAnsi="Times New Roman" w:cs="Times New Roman"/>
          <w:iCs/>
          <w:color w:val="000000"/>
          <w:sz w:val="28"/>
          <w:szCs w:val="28"/>
        </w:rPr>
        <w:t>Công tác p</w:t>
      </w:r>
      <w:r w:rsidRPr="00C05E1F">
        <w:rPr>
          <w:rFonts w:ascii="Times New Roman" w:hAnsi="Times New Roman" w:cs="Times New Roman"/>
          <w:iCs/>
          <w:color w:val="000000"/>
          <w:sz w:val="28"/>
          <w:szCs w:val="28"/>
        </w:rPr>
        <w:t xml:space="preserve">hối hợp với Sở Khoa học và Công nghệ tổ chức Hội thi </w:t>
      </w:r>
      <w:r w:rsidR="00A76218">
        <w:rPr>
          <w:rFonts w:ascii="Times New Roman" w:hAnsi="Times New Roman" w:cs="Times New Roman"/>
          <w:iCs/>
          <w:color w:val="000000"/>
          <w:sz w:val="28"/>
          <w:szCs w:val="28"/>
        </w:rPr>
        <w:t xml:space="preserve">Sáng tạo kỹ thuật </w:t>
      </w:r>
      <w:r w:rsidRPr="00C05E1F">
        <w:rPr>
          <w:rFonts w:ascii="Times New Roman" w:hAnsi="Times New Roman" w:cs="Times New Roman"/>
          <w:iCs/>
          <w:color w:val="000000"/>
          <w:sz w:val="28"/>
          <w:szCs w:val="28"/>
        </w:rPr>
        <w:t>cấp tỉ</w:t>
      </w:r>
      <w:r w:rsidR="005E7A23">
        <w:rPr>
          <w:rFonts w:ascii="Times New Roman" w:hAnsi="Times New Roman" w:cs="Times New Roman"/>
          <w:iCs/>
          <w:color w:val="000000"/>
          <w:sz w:val="28"/>
          <w:szCs w:val="28"/>
        </w:rPr>
        <w:t>nh,</w:t>
      </w:r>
      <w:r w:rsidRPr="00C05E1F">
        <w:rPr>
          <w:rFonts w:ascii="Times New Roman" w:hAnsi="Times New Roman" w:cs="Times New Roman"/>
          <w:iCs/>
          <w:color w:val="000000"/>
          <w:sz w:val="28"/>
          <w:szCs w:val="28"/>
        </w:rPr>
        <w:t xml:space="preserve"> vận động CNVCLĐ tham gia Hội thi Sáng tạo kỹ</w:t>
      </w:r>
      <w:r w:rsidR="00A76218">
        <w:rPr>
          <w:rFonts w:ascii="Times New Roman" w:hAnsi="Times New Roman" w:cs="Times New Roman"/>
          <w:iCs/>
          <w:color w:val="000000"/>
          <w:sz w:val="28"/>
          <w:szCs w:val="28"/>
        </w:rPr>
        <w:t xml:space="preserve"> thuật</w:t>
      </w:r>
      <w:r w:rsidRPr="00C05E1F">
        <w:rPr>
          <w:rFonts w:ascii="Times New Roman" w:hAnsi="Times New Roman" w:cs="Times New Roman"/>
          <w:iCs/>
          <w:color w:val="000000"/>
          <w:sz w:val="28"/>
          <w:szCs w:val="28"/>
        </w:rPr>
        <w:t xml:space="preserve"> toàn quố</w:t>
      </w:r>
      <w:r w:rsidR="005E7A23">
        <w:rPr>
          <w:rFonts w:ascii="Times New Roman" w:hAnsi="Times New Roman" w:cs="Times New Roman"/>
          <w:iCs/>
          <w:color w:val="000000"/>
          <w:sz w:val="28"/>
          <w:szCs w:val="28"/>
        </w:rPr>
        <w:t>c,</w:t>
      </w:r>
      <w:r w:rsidRPr="00C05E1F">
        <w:rPr>
          <w:rFonts w:ascii="Times New Roman" w:hAnsi="Times New Roman" w:cs="Times New Roman"/>
          <w:iCs/>
          <w:color w:val="000000"/>
          <w:sz w:val="28"/>
          <w:szCs w:val="28"/>
        </w:rPr>
        <w:t xml:space="preserve"> tham gia Giải thưởng </w:t>
      </w:r>
      <w:r w:rsidR="0028502C">
        <w:rPr>
          <w:rFonts w:ascii="Times New Roman" w:hAnsi="Times New Roman" w:cs="Times New Roman"/>
          <w:iCs/>
          <w:color w:val="000000"/>
          <w:sz w:val="28"/>
          <w:szCs w:val="28"/>
        </w:rPr>
        <w:t xml:space="preserve">Sáng tạo </w:t>
      </w:r>
      <w:r w:rsidRPr="00C05E1F">
        <w:rPr>
          <w:rFonts w:ascii="Times New Roman" w:hAnsi="Times New Roman" w:cs="Times New Roman"/>
          <w:iCs/>
          <w:color w:val="000000"/>
          <w:sz w:val="28"/>
          <w:szCs w:val="28"/>
        </w:rPr>
        <w:t>Khoa học công nghệ</w:t>
      </w:r>
      <w:r w:rsidR="00C05E1F" w:rsidRPr="00C05E1F">
        <w:rPr>
          <w:rFonts w:ascii="Times New Roman" w:hAnsi="Times New Roman" w:cs="Times New Roman"/>
          <w:iCs/>
          <w:color w:val="000000"/>
          <w:sz w:val="28"/>
          <w:szCs w:val="28"/>
        </w:rPr>
        <w:t xml:space="preserve"> </w:t>
      </w:r>
      <w:r w:rsidR="00A76218">
        <w:rPr>
          <w:rFonts w:ascii="Times New Roman" w:hAnsi="Times New Roman" w:cs="Times New Roman"/>
          <w:iCs/>
          <w:color w:val="000000"/>
          <w:sz w:val="28"/>
          <w:szCs w:val="28"/>
        </w:rPr>
        <w:t>Việt Nam</w:t>
      </w:r>
      <w:r w:rsidR="0028502C">
        <w:rPr>
          <w:rFonts w:ascii="Times New Roman" w:hAnsi="Times New Roman" w:cs="Times New Roman"/>
          <w:iCs/>
          <w:color w:val="000000"/>
          <w:sz w:val="28"/>
          <w:szCs w:val="28"/>
        </w:rPr>
        <w:t xml:space="preserve"> </w:t>
      </w:r>
      <w:r w:rsidR="00C05E1F" w:rsidRPr="00C05E1F">
        <w:rPr>
          <w:rFonts w:ascii="Times New Roman" w:hAnsi="Times New Roman" w:cs="Times New Roman"/>
          <w:iCs/>
          <w:color w:val="000000"/>
          <w:sz w:val="28"/>
          <w:szCs w:val="28"/>
        </w:rPr>
        <w:t>(VIF</w:t>
      </w:r>
      <w:r w:rsidRPr="00C05E1F">
        <w:rPr>
          <w:rFonts w:ascii="Times New Roman" w:hAnsi="Times New Roman" w:cs="Times New Roman"/>
          <w:iCs/>
          <w:color w:val="000000"/>
          <w:sz w:val="28"/>
          <w:szCs w:val="28"/>
        </w:rPr>
        <w:t>OTEC)</w:t>
      </w:r>
    </w:p>
    <w:p w:rsidR="00C05E1F" w:rsidRDefault="00C05E1F" w:rsidP="00B25914">
      <w:pPr>
        <w:spacing w:before="120" w:after="120" w:line="288" w:lineRule="auto"/>
        <w:ind w:firstLine="720"/>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2.3. Công tác xét duyệt, đề nghị Tổng Liên đoàn tặng thưởng Bằng Lao động sáng tạo. </w:t>
      </w:r>
    </w:p>
    <w:p w:rsidR="00C05E1F" w:rsidRDefault="00C05E1F" w:rsidP="00B25914">
      <w:pPr>
        <w:spacing w:before="120" w:after="120" w:line="288" w:lineRule="auto"/>
        <w:ind w:firstLine="720"/>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2.4. Công tác tuyên truyền, phổ biến nhân rộng điển hình tiên tiến trong phong trào thi đua Lao động sáng tạo. </w:t>
      </w:r>
    </w:p>
    <w:p w:rsidR="00C05E1F" w:rsidRPr="00E74FA8" w:rsidRDefault="00C05E1F" w:rsidP="00B25914">
      <w:pPr>
        <w:spacing w:before="120" w:after="120" w:line="288" w:lineRule="auto"/>
        <w:ind w:firstLine="720"/>
        <w:rPr>
          <w:rFonts w:ascii="Times New Roman" w:hAnsi="Times New Roman" w:cs="Times New Roman"/>
          <w:b/>
          <w:iCs/>
          <w:color w:val="000000"/>
          <w:sz w:val="24"/>
          <w:szCs w:val="24"/>
        </w:rPr>
      </w:pPr>
      <w:r w:rsidRPr="00E74FA8">
        <w:rPr>
          <w:rFonts w:ascii="Times New Roman" w:hAnsi="Times New Roman" w:cs="Times New Roman"/>
          <w:b/>
          <w:iCs/>
          <w:color w:val="000000"/>
          <w:sz w:val="24"/>
          <w:szCs w:val="24"/>
        </w:rPr>
        <w:t>III. MỘT SỐ HẠN CHẾ</w:t>
      </w:r>
      <w:r w:rsidR="007B0C1B" w:rsidRPr="00E74FA8">
        <w:rPr>
          <w:rFonts w:ascii="Times New Roman" w:hAnsi="Times New Roman" w:cs="Times New Roman"/>
          <w:b/>
          <w:iCs/>
          <w:color w:val="000000"/>
          <w:sz w:val="24"/>
          <w:szCs w:val="24"/>
        </w:rPr>
        <w:t>,</w:t>
      </w:r>
      <w:r w:rsidRPr="00E74FA8">
        <w:rPr>
          <w:rFonts w:ascii="Times New Roman" w:hAnsi="Times New Roman" w:cs="Times New Roman"/>
          <w:b/>
          <w:iCs/>
          <w:color w:val="000000"/>
          <w:sz w:val="24"/>
          <w:szCs w:val="24"/>
        </w:rPr>
        <w:t xml:space="preserve"> NGUYÊN NHÂN</w:t>
      </w:r>
      <w:r w:rsidR="007B0C1B" w:rsidRPr="00E74FA8">
        <w:rPr>
          <w:rFonts w:ascii="Times New Roman" w:hAnsi="Times New Roman" w:cs="Times New Roman"/>
          <w:b/>
          <w:iCs/>
          <w:color w:val="000000"/>
          <w:sz w:val="24"/>
          <w:szCs w:val="24"/>
        </w:rPr>
        <w:t xml:space="preserve"> VÀ BÀI HỌC KINH NGHIỆM </w:t>
      </w:r>
    </w:p>
    <w:p w:rsidR="007B0C1B" w:rsidRDefault="007B0C1B" w:rsidP="00B25914">
      <w:pPr>
        <w:spacing w:before="120" w:after="120" w:line="288" w:lineRule="auto"/>
        <w:ind w:firstLine="720"/>
        <w:rPr>
          <w:rFonts w:ascii="Times New Roman" w:hAnsi="Times New Roman" w:cs="Times New Roman"/>
          <w:b/>
          <w:iCs/>
          <w:color w:val="000000"/>
          <w:sz w:val="28"/>
          <w:szCs w:val="28"/>
        </w:rPr>
      </w:pPr>
      <w:r>
        <w:rPr>
          <w:rFonts w:ascii="Times New Roman" w:hAnsi="Times New Roman" w:cs="Times New Roman"/>
          <w:b/>
          <w:iCs/>
          <w:color w:val="000000"/>
          <w:sz w:val="28"/>
          <w:szCs w:val="28"/>
        </w:rPr>
        <w:t>1. Một số hạn chế</w:t>
      </w:r>
    </w:p>
    <w:p w:rsidR="007B0C1B" w:rsidRDefault="007B0C1B" w:rsidP="00B25914">
      <w:pPr>
        <w:spacing w:before="120" w:after="120" w:line="288" w:lineRule="auto"/>
        <w:ind w:firstLine="720"/>
        <w:rPr>
          <w:rFonts w:ascii="Times New Roman" w:hAnsi="Times New Roman" w:cs="Times New Roman"/>
          <w:b/>
          <w:iCs/>
          <w:color w:val="000000"/>
          <w:sz w:val="28"/>
          <w:szCs w:val="28"/>
        </w:rPr>
      </w:pPr>
      <w:r>
        <w:rPr>
          <w:rFonts w:ascii="Times New Roman" w:hAnsi="Times New Roman" w:cs="Times New Roman"/>
          <w:b/>
          <w:iCs/>
          <w:color w:val="000000"/>
          <w:sz w:val="28"/>
          <w:szCs w:val="28"/>
        </w:rPr>
        <w:t>2. Nguyên nhân</w:t>
      </w:r>
    </w:p>
    <w:p w:rsidR="007B0C1B" w:rsidRPr="007B0C1B" w:rsidRDefault="007B0C1B" w:rsidP="00B25914">
      <w:pPr>
        <w:spacing w:before="120" w:after="120" w:line="288" w:lineRule="auto"/>
        <w:ind w:firstLine="720"/>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3. </w:t>
      </w:r>
      <w:r w:rsidR="00523C66">
        <w:rPr>
          <w:rFonts w:ascii="Times New Roman" w:hAnsi="Times New Roman" w:cs="Times New Roman"/>
          <w:b/>
          <w:iCs/>
          <w:color w:val="000000"/>
          <w:sz w:val="28"/>
          <w:szCs w:val="28"/>
        </w:rPr>
        <w:t>B</w:t>
      </w:r>
      <w:r>
        <w:rPr>
          <w:rFonts w:ascii="Times New Roman" w:hAnsi="Times New Roman" w:cs="Times New Roman"/>
          <w:b/>
          <w:iCs/>
          <w:color w:val="000000"/>
          <w:sz w:val="28"/>
          <w:szCs w:val="28"/>
        </w:rPr>
        <w:t>ài học kinh nghiệm</w:t>
      </w:r>
    </w:p>
    <w:p w:rsidR="007B0C1B" w:rsidRPr="00E74FA8" w:rsidRDefault="007B0C1B" w:rsidP="00B25914">
      <w:pPr>
        <w:spacing w:before="120" w:after="120" w:line="288" w:lineRule="auto"/>
        <w:ind w:firstLine="720"/>
        <w:rPr>
          <w:rFonts w:ascii="Times New Roman" w:hAnsi="Times New Roman" w:cs="Times New Roman"/>
          <w:b/>
          <w:iCs/>
          <w:color w:val="000000"/>
          <w:sz w:val="24"/>
          <w:szCs w:val="24"/>
        </w:rPr>
      </w:pPr>
      <w:r w:rsidRPr="00E74FA8">
        <w:rPr>
          <w:rFonts w:ascii="Times New Roman" w:hAnsi="Times New Roman" w:cs="Times New Roman"/>
          <w:b/>
          <w:iCs/>
          <w:color w:val="000000"/>
          <w:sz w:val="24"/>
          <w:szCs w:val="24"/>
        </w:rPr>
        <w:t>IV. ĐỀ XUẤT, KIẾN NGHỊ</w:t>
      </w:r>
    </w:p>
    <w:p w:rsidR="007B0C1B" w:rsidRDefault="007B0C1B" w:rsidP="00B25914">
      <w:pPr>
        <w:spacing w:before="120" w:after="120" w:line="288" w:lineRule="auto"/>
        <w:ind w:firstLine="720"/>
        <w:rPr>
          <w:rFonts w:ascii="Times New Roman" w:hAnsi="Times New Roman" w:cs="Times New Roman"/>
          <w:b/>
          <w:iCs/>
          <w:color w:val="000000"/>
          <w:sz w:val="28"/>
          <w:szCs w:val="28"/>
        </w:rPr>
      </w:pPr>
      <w:r>
        <w:rPr>
          <w:rFonts w:ascii="Times New Roman" w:hAnsi="Times New Roman" w:cs="Times New Roman"/>
          <w:b/>
          <w:iCs/>
          <w:color w:val="000000"/>
          <w:sz w:val="28"/>
          <w:szCs w:val="28"/>
        </w:rPr>
        <w:t>1. Đối với Tổng Liên đoàn</w:t>
      </w:r>
    </w:p>
    <w:p w:rsidR="00BF655C" w:rsidRDefault="007B0C1B" w:rsidP="00B25914">
      <w:pPr>
        <w:spacing w:before="120" w:after="120" w:line="288" w:lineRule="auto"/>
        <w:ind w:firstLine="720"/>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2. Đối với chuyên môn </w:t>
      </w:r>
      <w:r w:rsidR="00021798">
        <w:rPr>
          <w:rFonts w:ascii="Times New Roman" w:hAnsi="Times New Roman" w:cs="Times New Roman"/>
          <w:b/>
          <w:iCs/>
          <w:color w:val="000000"/>
          <w:sz w:val="28"/>
          <w:szCs w:val="28"/>
        </w:rPr>
        <w:t xml:space="preserve">đồng cấp </w:t>
      </w:r>
    </w:p>
    <w:p w:rsidR="00A05B84" w:rsidRDefault="00A05B84" w:rsidP="00021798">
      <w:pPr>
        <w:spacing w:before="120" w:after="120" w:line="288" w:lineRule="auto"/>
        <w:ind w:firstLine="720"/>
        <w:jc w:val="center"/>
        <w:rPr>
          <w:rFonts w:ascii="Times New Roman" w:hAnsi="Times New Roman" w:cs="Times New Roman"/>
          <w:b/>
          <w:iCs/>
          <w:color w:val="000000"/>
          <w:sz w:val="28"/>
          <w:szCs w:val="28"/>
        </w:rPr>
      </w:pPr>
    </w:p>
    <w:p w:rsidR="00A05B84" w:rsidRDefault="00A05B84" w:rsidP="00021798">
      <w:pPr>
        <w:spacing w:before="120" w:after="120" w:line="288" w:lineRule="auto"/>
        <w:ind w:firstLine="720"/>
        <w:jc w:val="center"/>
        <w:rPr>
          <w:rFonts w:ascii="Times New Roman" w:hAnsi="Times New Roman" w:cs="Times New Roman"/>
          <w:b/>
          <w:iCs/>
          <w:color w:val="000000"/>
          <w:sz w:val="28"/>
          <w:szCs w:val="28"/>
        </w:rPr>
      </w:pPr>
    </w:p>
    <w:p w:rsidR="00021798" w:rsidRDefault="00021798" w:rsidP="00021798">
      <w:pPr>
        <w:spacing w:before="120" w:after="120" w:line="288" w:lineRule="auto"/>
        <w:ind w:firstLine="72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lastRenderedPageBreak/>
        <w:t>Phần thứ hai</w:t>
      </w:r>
    </w:p>
    <w:p w:rsidR="00021798" w:rsidRDefault="00021798" w:rsidP="00021798">
      <w:pPr>
        <w:spacing w:before="120" w:after="120" w:line="288" w:lineRule="auto"/>
        <w:ind w:firstLine="72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Phương hướng, nhiệm vụ và giải pháp đẩy mạnh phong trào thi đua </w:t>
      </w:r>
    </w:p>
    <w:p w:rsidR="00021798" w:rsidRDefault="00021798" w:rsidP="00021798">
      <w:pPr>
        <w:spacing w:before="120" w:after="120" w:line="288" w:lineRule="auto"/>
        <w:ind w:firstLine="72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Lao động sáng tạo trong thời gian tới</w:t>
      </w:r>
    </w:p>
    <w:p w:rsidR="00021798" w:rsidRDefault="00021798" w:rsidP="00021798">
      <w:pPr>
        <w:spacing w:before="120" w:after="120" w:line="288" w:lineRule="auto"/>
        <w:ind w:firstLine="720"/>
        <w:jc w:val="center"/>
        <w:rPr>
          <w:rFonts w:ascii="Times New Roman" w:hAnsi="Times New Roman" w:cs="Times New Roman"/>
          <w:b/>
          <w:iCs/>
          <w:color w:val="000000"/>
          <w:sz w:val="28"/>
          <w:szCs w:val="28"/>
        </w:rPr>
      </w:pPr>
    </w:p>
    <w:p w:rsidR="00BF655C" w:rsidRPr="00E74FA8" w:rsidRDefault="00021798" w:rsidP="00872AB5">
      <w:pPr>
        <w:spacing w:before="120" w:after="120" w:line="288" w:lineRule="auto"/>
        <w:ind w:firstLine="720"/>
        <w:rPr>
          <w:rFonts w:ascii="Times New Roman" w:hAnsi="Times New Roman" w:cs="Times New Roman"/>
          <w:b/>
          <w:iCs/>
          <w:sz w:val="24"/>
          <w:szCs w:val="24"/>
        </w:rPr>
      </w:pPr>
      <w:r>
        <w:rPr>
          <w:rFonts w:ascii="Times New Roman" w:hAnsi="Times New Roman" w:cs="Times New Roman"/>
          <w:b/>
          <w:iCs/>
          <w:sz w:val="28"/>
          <w:szCs w:val="28"/>
        </w:rPr>
        <w:t>I</w:t>
      </w:r>
      <w:r w:rsidR="00637764" w:rsidRPr="00E74FA8">
        <w:rPr>
          <w:rFonts w:ascii="Times New Roman" w:hAnsi="Times New Roman" w:cs="Times New Roman"/>
          <w:b/>
          <w:iCs/>
          <w:sz w:val="24"/>
          <w:szCs w:val="24"/>
        </w:rPr>
        <w:t>. PHƯƠNG HƯỚNG</w:t>
      </w:r>
      <w:r w:rsidR="004308F4">
        <w:rPr>
          <w:rFonts w:ascii="Times New Roman" w:hAnsi="Times New Roman" w:cs="Times New Roman"/>
          <w:b/>
          <w:iCs/>
          <w:sz w:val="24"/>
          <w:szCs w:val="24"/>
        </w:rPr>
        <w:t>,</w:t>
      </w:r>
      <w:r w:rsidR="00637764" w:rsidRPr="00E74FA8">
        <w:rPr>
          <w:rFonts w:ascii="Times New Roman" w:hAnsi="Times New Roman" w:cs="Times New Roman"/>
          <w:b/>
          <w:iCs/>
          <w:sz w:val="24"/>
          <w:szCs w:val="24"/>
        </w:rPr>
        <w:t xml:space="preserve"> NHIỆM VỤ</w:t>
      </w:r>
    </w:p>
    <w:p w:rsidR="00021798" w:rsidRPr="00E74FA8" w:rsidRDefault="00021798" w:rsidP="00872AB5">
      <w:pPr>
        <w:spacing w:before="120" w:after="120" w:line="288" w:lineRule="auto"/>
        <w:ind w:firstLine="720"/>
        <w:rPr>
          <w:rFonts w:ascii="Times New Roman" w:hAnsi="Times New Roman" w:cs="Times New Roman"/>
          <w:b/>
          <w:iCs/>
          <w:sz w:val="24"/>
          <w:szCs w:val="24"/>
        </w:rPr>
      </w:pPr>
      <w:r w:rsidRPr="00E74FA8">
        <w:rPr>
          <w:rFonts w:ascii="Times New Roman" w:hAnsi="Times New Roman" w:cs="Times New Roman"/>
          <w:b/>
          <w:iCs/>
          <w:sz w:val="24"/>
          <w:szCs w:val="24"/>
        </w:rPr>
        <w:t>II. MỘT SỐ GIẢI PHÁP</w:t>
      </w:r>
    </w:p>
    <w:p w:rsidR="004E5557" w:rsidRDefault="004E5557" w:rsidP="00BF655C">
      <w:pPr>
        <w:spacing w:before="60" w:after="60" w:line="264" w:lineRule="auto"/>
        <w:ind w:firstLine="720"/>
        <w:rPr>
          <w:rFonts w:ascii="Times New Roman" w:hAnsi="Times New Roman" w:cs="Times New Roman"/>
          <w:bCs/>
          <w:color w:val="000000"/>
          <w:sz w:val="28"/>
          <w:szCs w:val="28"/>
        </w:rPr>
      </w:pPr>
    </w:p>
    <w:p w:rsidR="004E5557" w:rsidRPr="00C54237" w:rsidRDefault="004E5557" w:rsidP="00BF655C">
      <w:pPr>
        <w:spacing w:before="60" w:after="60" w:line="264" w:lineRule="auto"/>
        <w:ind w:firstLine="720"/>
        <w:rPr>
          <w:rFonts w:ascii="Times New Roman" w:hAnsi="Times New Roman" w:cs="Times New Roman"/>
          <w:b/>
          <w:bCs/>
          <w:color w:val="000000"/>
          <w:sz w:val="24"/>
          <w:szCs w:val="24"/>
        </w:rPr>
      </w:pPr>
      <w:r>
        <w:rPr>
          <w:rFonts w:ascii="Times New Roman" w:hAnsi="Times New Roman" w:cs="Times New Roman"/>
          <w:bCs/>
          <w:color w:val="000000"/>
          <w:sz w:val="28"/>
          <w:szCs w:val="28"/>
        </w:rPr>
        <w:t xml:space="preserve">                                                              </w:t>
      </w:r>
      <w:r w:rsidRPr="00C54237">
        <w:rPr>
          <w:rFonts w:ascii="Times New Roman" w:hAnsi="Times New Roman" w:cs="Times New Roman"/>
          <w:b/>
          <w:bCs/>
          <w:color w:val="000000"/>
          <w:sz w:val="24"/>
          <w:szCs w:val="24"/>
        </w:rPr>
        <w:t xml:space="preserve">TM. BAN THƯỜNG VỤ </w:t>
      </w:r>
    </w:p>
    <w:p w:rsidR="00B479D8" w:rsidRPr="007850FF" w:rsidRDefault="007850FF" w:rsidP="00B479D8">
      <w:pPr>
        <w:spacing w:line="260" w:lineRule="exact"/>
        <w:rPr>
          <w:i/>
          <w:sz w:val="24"/>
          <w:szCs w:val="24"/>
        </w:rPr>
      </w:pPr>
      <w:r>
        <w:rPr>
          <w:b/>
        </w:rPr>
        <w:t xml:space="preserve">                                                                                                                    </w:t>
      </w:r>
      <w:r w:rsidRPr="007850FF">
        <w:rPr>
          <w:i/>
          <w:sz w:val="24"/>
          <w:szCs w:val="24"/>
        </w:rPr>
        <w:t>(Ký tên, đóng dấu)</w:t>
      </w:r>
    </w:p>
    <w:p w:rsidR="00637764" w:rsidRDefault="00637764" w:rsidP="00B479D8">
      <w:pPr>
        <w:spacing w:line="260" w:lineRule="exact"/>
        <w:rPr>
          <w:b/>
        </w:rPr>
      </w:pPr>
    </w:p>
    <w:p w:rsidR="00637764" w:rsidRDefault="00637764" w:rsidP="00B479D8">
      <w:pPr>
        <w:spacing w:line="260" w:lineRule="exact"/>
        <w:rPr>
          <w:b/>
        </w:rPr>
      </w:pPr>
    </w:p>
    <w:p w:rsidR="00B479D8" w:rsidRDefault="00B479D8" w:rsidP="00B479D8">
      <w:pPr>
        <w:spacing w:line="260" w:lineRule="exact"/>
        <w:rPr>
          <w:b/>
        </w:rPr>
      </w:pPr>
    </w:p>
    <w:p w:rsidR="00B479D8" w:rsidRDefault="00B479D8" w:rsidP="00B479D8">
      <w:pPr>
        <w:spacing w:line="260" w:lineRule="exact"/>
        <w:rPr>
          <w:b/>
        </w:rPr>
      </w:pPr>
    </w:p>
    <w:p w:rsidR="00B479D8" w:rsidRDefault="00B479D8" w:rsidP="00B479D8">
      <w:pPr>
        <w:spacing w:line="260" w:lineRule="exact"/>
        <w:rPr>
          <w:b/>
        </w:rPr>
      </w:pPr>
    </w:p>
    <w:sectPr w:rsidR="00B479D8" w:rsidSect="00770E72">
      <w:footerReference w:type="default" r:id="rId7"/>
      <w:pgSz w:w="11907" w:h="16840" w:code="9"/>
      <w:pgMar w:top="709" w:right="794" w:bottom="426"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96F" w:rsidRDefault="0065496F" w:rsidP="00814265">
      <w:pPr>
        <w:spacing w:line="240" w:lineRule="auto"/>
      </w:pPr>
      <w:r>
        <w:separator/>
      </w:r>
    </w:p>
  </w:endnote>
  <w:endnote w:type="continuationSeparator" w:id="1">
    <w:p w:rsidR="0065496F" w:rsidRDefault="0065496F" w:rsidP="008142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21" w:rsidRDefault="009D7021">
    <w:pPr>
      <w:pStyle w:val="Footer"/>
      <w:jc w:val="right"/>
    </w:pPr>
  </w:p>
  <w:p w:rsidR="00CF31E1" w:rsidRDefault="00CF31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96F" w:rsidRDefault="0065496F" w:rsidP="00814265">
      <w:pPr>
        <w:spacing w:line="240" w:lineRule="auto"/>
      </w:pPr>
      <w:r>
        <w:separator/>
      </w:r>
    </w:p>
  </w:footnote>
  <w:footnote w:type="continuationSeparator" w:id="1">
    <w:p w:rsidR="0065496F" w:rsidRDefault="0065496F" w:rsidP="0081426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51AB"/>
    <w:rsid w:val="00002A66"/>
    <w:rsid w:val="00010CCE"/>
    <w:rsid w:val="000140BE"/>
    <w:rsid w:val="0001423B"/>
    <w:rsid w:val="00021798"/>
    <w:rsid w:val="00025B4E"/>
    <w:rsid w:val="000308D8"/>
    <w:rsid w:val="00037A5B"/>
    <w:rsid w:val="0004114C"/>
    <w:rsid w:val="00050A07"/>
    <w:rsid w:val="00055199"/>
    <w:rsid w:val="0006142B"/>
    <w:rsid w:val="00061A3D"/>
    <w:rsid w:val="0006561C"/>
    <w:rsid w:val="000679A7"/>
    <w:rsid w:val="000716AB"/>
    <w:rsid w:val="00074FBB"/>
    <w:rsid w:val="000A0400"/>
    <w:rsid w:val="000A05FE"/>
    <w:rsid w:val="000A42C3"/>
    <w:rsid w:val="000C339B"/>
    <w:rsid w:val="000C3BF2"/>
    <w:rsid w:val="000C7994"/>
    <w:rsid w:val="000D365F"/>
    <w:rsid w:val="000D373B"/>
    <w:rsid w:val="000E0128"/>
    <w:rsid w:val="000E0C52"/>
    <w:rsid w:val="000E402D"/>
    <w:rsid w:val="000F04A8"/>
    <w:rsid w:val="000F5B87"/>
    <w:rsid w:val="00114754"/>
    <w:rsid w:val="00120429"/>
    <w:rsid w:val="00122E27"/>
    <w:rsid w:val="001302CD"/>
    <w:rsid w:val="00131448"/>
    <w:rsid w:val="00131E7B"/>
    <w:rsid w:val="00133F01"/>
    <w:rsid w:val="001364AB"/>
    <w:rsid w:val="00136557"/>
    <w:rsid w:val="0016055C"/>
    <w:rsid w:val="00162807"/>
    <w:rsid w:val="001667FD"/>
    <w:rsid w:val="00170D1E"/>
    <w:rsid w:val="00176D18"/>
    <w:rsid w:val="00181DB0"/>
    <w:rsid w:val="00182AB4"/>
    <w:rsid w:val="001A3F94"/>
    <w:rsid w:val="001B67F2"/>
    <w:rsid w:val="001B7538"/>
    <w:rsid w:val="001C2AEE"/>
    <w:rsid w:val="001C6132"/>
    <w:rsid w:val="001E1E4B"/>
    <w:rsid w:val="001E2D75"/>
    <w:rsid w:val="001E483E"/>
    <w:rsid w:val="001F3647"/>
    <w:rsid w:val="001F3C8C"/>
    <w:rsid w:val="001F798B"/>
    <w:rsid w:val="002024A7"/>
    <w:rsid w:val="0020340B"/>
    <w:rsid w:val="00210E9E"/>
    <w:rsid w:val="0021271C"/>
    <w:rsid w:val="00216A2F"/>
    <w:rsid w:val="002175D8"/>
    <w:rsid w:val="00220C1A"/>
    <w:rsid w:val="00224373"/>
    <w:rsid w:val="0023020E"/>
    <w:rsid w:val="00231492"/>
    <w:rsid w:val="002316A7"/>
    <w:rsid w:val="00233165"/>
    <w:rsid w:val="00234BD4"/>
    <w:rsid w:val="002355FE"/>
    <w:rsid w:val="00242186"/>
    <w:rsid w:val="00243F67"/>
    <w:rsid w:val="00244C9A"/>
    <w:rsid w:val="00246E25"/>
    <w:rsid w:val="002513B7"/>
    <w:rsid w:val="00256ABE"/>
    <w:rsid w:val="002609B2"/>
    <w:rsid w:val="00271878"/>
    <w:rsid w:val="002721DA"/>
    <w:rsid w:val="00273E5D"/>
    <w:rsid w:val="00274BB5"/>
    <w:rsid w:val="00277605"/>
    <w:rsid w:val="002824AB"/>
    <w:rsid w:val="0028384F"/>
    <w:rsid w:val="00283B04"/>
    <w:rsid w:val="0028502C"/>
    <w:rsid w:val="00294869"/>
    <w:rsid w:val="00294D4E"/>
    <w:rsid w:val="002966BF"/>
    <w:rsid w:val="00297A37"/>
    <w:rsid w:val="002A54E2"/>
    <w:rsid w:val="002B72B8"/>
    <w:rsid w:val="002C0736"/>
    <w:rsid w:val="002D32DE"/>
    <w:rsid w:val="002E6AFB"/>
    <w:rsid w:val="002F1B72"/>
    <w:rsid w:val="002F6B2F"/>
    <w:rsid w:val="0030248E"/>
    <w:rsid w:val="003050FE"/>
    <w:rsid w:val="00305A03"/>
    <w:rsid w:val="003076F1"/>
    <w:rsid w:val="00310D7D"/>
    <w:rsid w:val="00316488"/>
    <w:rsid w:val="003255D4"/>
    <w:rsid w:val="003332B0"/>
    <w:rsid w:val="003334C5"/>
    <w:rsid w:val="0034557E"/>
    <w:rsid w:val="00347160"/>
    <w:rsid w:val="00347986"/>
    <w:rsid w:val="00351824"/>
    <w:rsid w:val="003565EA"/>
    <w:rsid w:val="003567F5"/>
    <w:rsid w:val="0035751D"/>
    <w:rsid w:val="00365E69"/>
    <w:rsid w:val="003754C3"/>
    <w:rsid w:val="003772E5"/>
    <w:rsid w:val="00377F82"/>
    <w:rsid w:val="003918C0"/>
    <w:rsid w:val="003931AA"/>
    <w:rsid w:val="00394DEC"/>
    <w:rsid w:val="003A187E"/>
    <w:rsid w:val="003A5865"/>
    <w:rsid w:val="003B2F5C"/>
    <w:rsid w:val="003B34C3"/>
    <w:rsid w:val="003B43BE"/>
    <w:rsid w:val="003C441F"/>
    <w:rsid w:val="003C50AF"/>
    <w:rsid w:val="003D186E"/>
    <w:rsid w:val="003D5936"/>
    <w:rsid w:val="003D7870"/>
    <w:rsid w:val="003F3736"/>
    <w:rsid w:val="003F4B37"/>
    <w:rsid w:val="00414AE1"/>
    <w:rsid w:val="00422FA6"/>
    <w:rsid w:val="004264F1"/>
    <w:rsid w:val="00427C10"/>
    <w:rsid w:val="004308F4"/>
    <w:rsid w:val="00435892"/>
    <w:rsid w:val="00445405"/>
    <w:rsid w:val="00453A52"/>
    <w:rsid w:val="00454DA5"/>
    <w:rsid w:val="00456327"/>
    <w:rsid w:val="00460423"/>
    <w:rsid w:val="00472C90"/>
    <w:rsid w:val="00474994"/>
    <w:rsid w:val="00480C82"/>
    <w:rsid w:val="00495D10"/>
    <w:rsid w:val="004965F8"/>
    <w:rsid w:val="00497933"/>
    <w:rsid w:val="004B4D6E"/>
    <w:rsid w:val="004C2917"/>
    <w:rsid w:val="004C2D58"/>
    <w:rsid w:val="004C67B9"/>
    <w:rsid w:val="004C7FCE"/>
    <w:rsid w:val="004D32E3"/>
    <w:rsid w:val="004D661F"/>
    <w:rsid w:val="004E5557"/>
    <w:rsid w:val="004E672A"/>
    <w:rsid w:val="004E7673"/>
    <w:rsid w:val="004F011B"/>
    <w:rsid w:val="004F3969"/>
    <w:rsid w:val="004F59B5"/>
    <w:rsid w:val="0050168D"/>
    <w:rsid w:val="00504536"/>
    <w:rsid w:val="00505909"/>
    <w:rsid w:val="00523C66"/>
    <w:rsid w:val="00535794"/>
    <w:rsid w:val="005556DB"/>
    <w:rsid w:val="0056135C"/>
    <w:rsid w:val="00566DD2"/>
    <w:rsid w:val="005702A2"/>
    <w:rsid w:val="00572814"/>
    <w:rsid w:val="0058749A"/>
    <w:rsid w:val="005875AA"/>
    <w:rsid w:val="0059326A"/>
    <w:rsid w:val="00595C65"/>
    <w:rsid w:val="00595FA3"/>
    <w:rsid w:val="00597E1A"/>
    <w:rsid w:val="005A2AEB"/>
    <w:rsid w:val="005A5867"/>
    <w:rsid w:val="005A77CA"/>
    <w:rsid w:val="005C0210"/>
    <w:rsid w:val="005C34A1"/>
    <w:rsid w:val="005C4F36"/>
    <w:rsid w:val="005D1282"/>
    <w:rsid w:val="005D3D2C"/>
    <w:rsid w:val="005D5F0C"/>
    <w:rsid w:val="005D645B"/>
    <w:rsid w:val="005D656D"/>
    <w:rsid w:val="005E1F70"/>
    <w:rsid w:val="005E33FF"/>
    <w:rsid w:val="005E534C"/>
    <w:rsid w:val="005E5371"/>
    <w:rsid w:val="005E7A23"/>
    <w:rsid w:val="005F1CB4"/>
    <w:rsid w:val="005F5884"/>
    <w:rsid w:val="005F7B11"/>
    <w:rsid w:val="00604E1A"/>
    <w:rsid w:val="00607584"/>
    <w:rsid w:val="0061047B"/>
    <w:rsid w:val="0062265A"/>
    <w:rsid w:val="00622FD0"/>
    <w:rsid w:val="00626F8D"/>
    <w:rsid w:val="00630BAF"/>
    <w:rsid w:val="0063256A"/>
    <w:rsid w:val="00637764"/>
    <w:rsid w:val="0064251B"/>
    <w:rsid w:val="006429C9"/>
    <w:rsid w:val="006437E9"/>
    <w:rsid w:val="00645404"/>
    <w:rsid w:val="00647E21"/>
    <w:rsid w:val="006530C5"/>
    <w:rsid w:val="0065496F"/>
    <w:rsid w:val="0066211C"/>
    <w:rsid w:val="00665ABD"/>
    <w:rsid w:val="0066762C"/>
    <w:rsid w:val="00667889"/>
    <w:rsid w:val="006741FB"/>
    <w:rsid w:val="0068025C"/>
    <w:rsid w:val="0068413B"/>
    <w:rsid w:val="0069041B"/>
    <w:rsid w:val="006A3B98"/>
    <w:rsid w:val="006A69FF"/>
    <w:rsid w:val="006A7851"/>
    <w:rsid w:val="006B17E6"/>
    <w:rsid w:val="006B4270"/>
    <w:rsid w:val="006C4C42"/>
    <w:rsid w:val="006C5502"/>
    <w:rsid w:val="006C6537"/>
    <w:rsid w:val="006E190F"/>
    <w:rsid w:val="006E6820"/>
    <w:rsid w:val="006F1BD3"/>
    <w:rsid w:val="006F4FAD"/>
    <w:rsid w:val="00707531"/>
    <w:rsid w:val="007253BC"/>
    <w:rsid w:val="0073035D"/>
    <w:rsid w:val="00733A4A"/>
    <w:rsid w:val="00733C38"/>
    <w:rsid w:val="007348FA"/>
    <w:rsid w:val="00741354"/>
    <w:rsid w:val="00743FE5"/>
    <w:rsid w:val="007463F6"/>
    <w:rsid w:val="007661DE"/>
    <w:rsid w:val="00770E72"/>
    <w:rsid w:val="00774C88"/>
    <w:rsid w:val="007757A0"/>
    <w:rsid w:val="00781813"/>
    <w:rsid w:val="007850FF"/>
    <w:rsid w:val="007950D4"/>
    <w:rsid w:val="007964B5"/>
    <w:rsid w:val="007A1704"/>
    <w:rsid w:val="007B07AF"/>
    <w:rsid w:val="007B0B8C"/>
    <w:rsid w:val="007B0C1B"/>
    <w:rsid w:val="007B5208"/>
    <w:rsid w:val="007C61CD"/>
    <w:rsid w:val="007D069C"/>
    <w:rsid w:val="007D2CCE"/>
    <w:rsid w:val="007E24A5"/>
    <w:rsid w:val="007E3224"/>
    <w:rsid w:val="007E6DB0"/>
    <w:rsid w:val="007E7441"/>
    <w:rsid w:val="007E7CFF"/>
    <w:rsid w:val="007F10F9"/>
    <w:rsid w:val="007F59D9"/>
    <w:rsid w:val="0080280A"/>
    <w:rsid w:val="00806637"/>
    <w:rsid w:val="00806835"/>
    <w:rsid w:val="0081393F"/>
    <w:rsid w:val="00813DA9"/>
    <w:rsid w:val="00814265"/>
    <w:rsid w:val="008218EA"/>
    <w:rsid w:val="00830838"/>
    <w:rsid w:val="00833DC9"/>
    <w:rsid w:val="00833F78"/>
    <w:rsid w:val="0083406C"/>
    <w:rsid w:val="00840153"/>
    <w:rsid w:val="008575A5"/>
    <w:rsid w:val="00862333"/>
    <w:rsid w:val="00863C6D"/>
    <w:rsid w:val="00872AB5"/>
    <w:rsid w:val="00877FE1"/>
    <w:rsid w:val="008907ED"/>
    <w:rsid w:val="00890F4B"/>
    <w:rsid w:val="008920F5"/>
    <w:rsid w:val="0089454A"/>
    <w:rsid w:val="00895326"/>
    <w:rsid w:val="008A0D3E"/>
    <w:rsid w:val="008A7F2A"/>
    <w:rsid w:val="008B0D03"/>
    <w:rsid w:val="008B1401"/>
    <w:rsid w:val="008B16FC"/>
    <w:rsid w:val="008B504B"/>
    <w:rsid w:val="008C2137"/>
    <w:rsid w:val="008D254D"/>
    <w:rsid w:val="008D5CEA"/>
    <w:rsid w:val="008E1BA3"/>
    <w:rsid w:val="008E28BB"/>
    <w:rsid w:val="008E6E4B"/>
    <w:rsid w:val="008F6AB2"/>
    <w:rsid w:val="009102C8"/>
    <w:rsid w:val="00913303"/>
    <w:rsid w:val="00914604"/>
    <w:rsid w:val="009151A8"/>
    <w:rsid w:val="00917DC9"/>
    <w:rsid w:val="00921FA2"/>
    <w:rsid w:val="00923DDE"/>
    <w:rsid w:val="00925DBF"/>
    <w:rsid w:val="0092681B"/>
    <w:rsid w:val="00945295"/>
    <w:rsid w:val="00946AAF"/>
    <w:rsid w:val="00946F23"/>
    <w:rsid w:val="00953A54"/>
    <w:rsid w:val="00961BE2"/>
    <w:rsid w:val="00966DAC"/>
    <w:rsid w:val="0097125E"/>
    <w:rsid w:val="00983398"/>
    <w:rsid w:val="00985D0E"/>
    <w:rsid w:val="00986E59"/>
    <w:rsid w:val="009A6062"/>
    <w:rsid w:val="009B0DD7"/>
    <w:rsid w:val="009B6FBD"/>
    <w:rsid w:val="009C1EF7"/>
    <w:rsid w:val="009C7754"/>
    <w:rsid w:val="009C7F66"/>
    <w:rsid w:val="009D7021"/>
    <w:rsid w:val="009E36A5"/>
    <w:rsid w:val="009E632A"/>
    <w:rsid w:val="009F194C"/>
    <w:rsid w:val="009F2A88"/>
    <w:rsid w:val="009F5D76"/>
    <w:rsid w:val="009F7348"/>
    <w:rsid w:val="00A010C4"/>
    <w:rsid w:val="00A04672"/>
    <w:rsid w:val="00A05098"/>
    <w:rsid w:val="00A05B84"/>
    <w:rsid w:val="00A07BB5"/>
    <w:rsid w:val="00A1030A"/>
    <w:rsid w:val="00A114FF"/>
    <w:rsid w:val="00A21250"/>
    <w:rsid w:val="00A24A8F"/>
    <w:rsid w:val="00A359C6"/>
    <w:rsid w:val="00A37A55"/>
    <w:rsid w:val="00A427F8"/>
    <w:rsid w:val="00A45F0E"/>
    <w:rsid w:val="00A50902"/>
    <w:rsid w:val="00A51FAA"/>
    <w:rsid w:val="00A54317"/>
    <w:rsid w:val="00A6605B"/>
    <w:rsid w:val="00A71E22"/>
    <w:rsid w:val="00A76218"/>
    <w:rsid w:val="00A8057C"/>
    <w:rsid w:val="00A80589"/>
    <w:rsid w:val="00A81124"/>
    <w:rsid w:val="00A84E1E"/>
    <w:rsid w:val="00A93AAD"/>
    <w:rsid w:val="00A940E5"/>
    <w:rsid w:val="00AA7CAD"/>
    <w:rsid w:val="00AC0322"/>
    <w:rsid w:val="00AC278E"/>
    <w:rsid w:val="00AC2A18"/>
    <w:rsid w:val="00AC2BE5"/>
    <w:rsid w:val="00AD3ED6"/>
    <w:rsid w:val="00AD4E91"/>
    <w:rsid w:val="00AD63E4"/>
    <w:rsid w:val="00AE0DB3"/>
    <w:rsid w:val="00AE40D4"/>
    <w:rsid w:val="00AF32C6"/>
    <w:rsid w:val="00B0536B"/>
    <w:rsid w:val="00B05EE6"/>
    <w:rsid w:val="00B21575"/>
    <w:rsid w:val="00B238F3"/>
    <w:rsid w:val="00B25914"/>
    <w:rsid w:val="00B41B99"/>
    <w:rsid w:val="00B479D8"/>
    <w:rsid w:val="00B5150F"/>
    <w:rsid w:val="00B52A61"/>
    <w:rsid w:val="00B538F0"/>
    <w:rsid w:val="00B53ECF"/>
    <w:rsid w:val="00B577FE"/>
    <w:rsid w:val="00B57A46"/>
    <w:rsid w:val="00B63551"/>
    <w:rsid w:val="00B63EA4"/>
    <w:rsid w:val="00B6411B"/>
    <w:rsid w:val="00B7141F"/>
    <w:rsid w:val="00B76027"/>
    <w:rsid w:val="00BA7EAE"/>
    <w:rsid w:val="00BB593E"/>
    <w:rsid w:val="00BB5DEE"/>
    <w:rsid w:val="00BB6D9A"/>
    <w:rsid w:val="00BB7A2A"/>
    <w:rsid w:val="00BC230E"/>
    <w:rsid w:val="00BD4DF7"/>
    <w:rsid w:val="00BE6F39"/>
    <w:rsid w:val="00BF4363"/>
    <w:rsid w:val="00BF655C"/>
    <w:rsid w:val="00C003AB"/>
    <w:rsid w:val="00C00E48"/>
    <w:rsid w:val="00C01C35"/>
    <w:rsid w:val="00C029FA"/>
    <w:rsid w:val="00C04C7B"/>
    <w:rsid w:val="00C05E1F"/>
    <w:rsid w:val="00C2204A"/>
    <w:rsid w:val="00C22D36"/>
    <w:rsid w:val="00C24898"/>
    <w:rsid w:val="00C2635B"/>
    <w:rsid w:val="00C2756E"/>
    <w:rsid w:val="00C375F3"/>
    <w:rsid w:val="00C414C8"/>
    <w:rsid w:val="00C42535"/>
    <w:rsid w:val="00C4730A"/>
    <w:rsid w:val="00C5293D"/>
    <w:rsid w:val="00C54237"/>
    <w:rsid w:val="00C567F4"/>
    <w:rsid w:val="00C647FF"/>
    <w:rsid w:val="00C66BBF"/>
    <w:rsid w:val="00C7036E"/>
    <w:rsid w:val="00C80F37"/>
    <w:rsid w:val="00C8183F"/>
    <w:rsid w:val="00CA0C2C"/>
    <w:rsid w:val="00CA33A7"/>
    <w:rsid w:val="00CB4A9D"/>
    <w:rsid w:val="00CB4C3F"/>
    <w:rsid w:val="00CB5877"/>
    <w:rsid w:val="00CB7CEE"/>
    <w:rsid w:val="00CC30C5"/>
    <w:rsid w:val="00CC5FCF"/>
    <w:rsid w:val="00CC626F"/>
    <w:rsid w:val="00CD4F60"/>
    <w:rsid w:val="00CE24A1"/>
    <w:rsid w:val="00CE275F"/>
    <w:rsid w:val="00CF117D"/>
    <w:rsid w:val="00CF31E1"/>
    <w:rsid w:val="00CF7710"/>
    <w:rsid w:val="00D055E7"/>
    <w:rsid w:val="00D20131"/>
    <w:rsid w:val="00D26E62"/>
    <w:rsid w:val="00D412DA"/>
    <w:rsid w:val="00D42278"/>
    <w:rsid w:val="00D46225"/>
    <w:rsid w:val="00D5556D"/>
    <w:rsid w:val="00D60C56"/>
    <w:rsid w:val="00D64C15"/>
    <w:rsid w:val="00D66AF2"/>
    <w:rsid w:val="00D66C31"/>
    <w:rsid w:val="00D715A4"/>
    <w:rsid w:val="00D72A27"/>
    <w:rsid w:val="00D74286"/>
    <w:rsid w:val="00D75CD0"/>
    <w:rsid w:val="00D76657"/>
    <w:rsid w:val="00D80BF3"/>
    <w:rsid w:val="00D80D71"/>
    <w:rsid w:val="00D83956"/>
    <w:rsid w:val="00D859E1"/>
    <w:rsid w:val="00D87E09"/>
    <w:rsid w:val="00D9498B"/>
    <w:rsid w:val="00DA0757"/>
    <w:rsid w:val="00DA2007"/>
    <w:rsid w:val="00DA75FD"/>
    <w:rsid w:val="00DB0928"/>
    <w:rsid w:val="00DB13BA"/>
    <w:rsid w:val="00DB4B93"/>
    <w:rsid w:val="00DB6102"/>
    <w:rsid w:val="00DB62C4"/>
    <w:rsid w:val="00DC313C"/>
    <w:rsid w:val="00DC483C"/>
    <w:rsid w:val="00DC75D5"/>
    <w:rsid w:val="00DD36FD"/>
    <w:rsid w:val="00DE25C2"/>
    <w:rsid w:val="00DE6B54"/>
    <w:rsid w:val="00DF23FB"/>
    <w:rsid w:val="00DF3961"/>
    <w:rsid w:val="00DF6D38"/>
    <w:rsid w:val="00E0098B"/>
    <w:rsid w:val="00E02D00"/>
    <w:rsid w:val="00E057AC"/>
    <w:rsid w:val="00E11F7D"/>
    <w:rsid w:val="00E16E85"/>
    <w:rsid w:val="00E33866"/>
    <w:rsid w:val="00E33967"/>
    <w:rsid w:val="00E36326"/>
    <w:rsid w:val="00E42711"/>
    <w:rsid w:val="00E45B9F"/>
    <w:rsid w:val="00E471D9"/>
    <w:rsid w:val="00E50089"/>
    <w:rsid w:val="00E53CD5"/>
    <w:rsid w:val="00E55586"/>
    <w:rsid w:val="00E55945"/>
    <w:rsid w:val="00E619FF"/>
    <w:rsid w:val="00E74FA8"/>
    <w:rsid w:val="00E76352"/>
    <w:rsid w:val="00E80DD7"/>
    <w:rsid w:val="00E928B1"/>
    <w:rsid w:val="00E93972"/>
    <w:rsid w:val="00E951AB"/>
    <w:rsid w:val="00EA1844"/>
    <w:rsid w:val="00EA55CD"/>
    <w:rsid w:val="00EB0140"/>
    <w:rsid w:val="00EB5869"/>
    <w:rsid w:val="00ED48ED"/>
    <w:rsid w:val="00EE3C2E"/>
    <w:rsid w:val="00EE557C"/>
    <w:rsid w:val="00EE749D"/>
    <w:rsid w:val="00EE7990"/>
    <w:rsid w:val="00EF0B6D"/>
    <w:rsid w:val="00EF6B58"/>
    <w:rsid w:val="00EF721C"/>
    <w:rsid w:val="00F02B7E"/>
    <w:rsid w:val="00F13B6B"/>
    <w:rsid w:val="00F1576F"/>
    <w:rsid w:val="00F350A7"/>
    <w:rsid w:val="00F46FDA"/>
    <w:rsid w:val="00F55A71"/>
    <w:rsid w:val="00F5699E"/>
    <w:rsid w:val="00F64CDB"/>
    <w:rsid w:val="00F70984"/>
    <w:rsid w:val="00F77295"/>
    <w:rsid w:val="00F94145"/>
    <w:rsid w:val="00F963AC"/>
    <w:rsid w:val="00FA7D29"/>
    <w:rsid w:val="00FA7E9E"/>
    <w:rsid w:val="00FB1421"/>
    <w:rsid w:val="00FB3F7C"/>
    <w:rsid w:val="00FB675A"/>
    <w:rsid w:val="00FB7F2E"/>
    <w:rsid w:val="00FC4EF2"/>
    <w:rsid w:val="00FD3E60"/>
    <w:rsid w:val="00FE63D1"/>
    <w:rsid w:val="00FF36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4" type="connector" idref="#_x0000_s1030"/>
        <o:r id="V:Rule5" type="connector" idref="#_x0000_s1031"/>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5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0DD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278E"/>
    <w:rPr>
      <w:color w:val="0000FF" w:themeColor="hyperlink"/>
      <w:u w:val="single"/>
    </w:rPr>
  </w:style>
  <w:style w:type="paragraph" w:styleId="Header">
    <w:name w:val="header"/>
    <w:basedOn w:val="Normal"/>
    <w:link w:val="HeaderChar"/>
    <w:uiPriority w:val="99"/>
    <w:semiHidden/>
    <w:unhideWhenUsed/>
    <w:rsid w:val="0081426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14265"/>
  </w:style>
  <w:style w:type="paragraph" w:styleId="Footer">
    <w:name w:val="footer"/>
    <w:basedOn w:val="Normal"/>
    <w:link w:val="FooterChar"/>
    <w:uiPriority w:val="99"/>
    <w:unhideWhenUsed/>
    <w:rsid w:val="00814265"/>
    <w:pPr>
      <w:tabs>
        <w:tab w:val="center" w:pos="4680"/>
        <w:tab w:val="right" w:pos="9360"/>
      </w:tabs>
      <w:spacing w:line="240" w:lineRule="auto"/>
    </w:pPr>
  </w:style>
  <w:style w:type="character" w:customStyle="1" w:styleId="FooterChar">
    <w:name w:val="Footer Char"/>
    <w:basedOn w:val="DefaultParagraphFont"/>
    <w:link w:val="Footer"/>
    <w:uiPriority w:val="99"/>
    <w:rsid w:val="00814265"/>
  </w:style>
  <w:style w:type="character" w:customStyle="1" w:styleId="apple-converted-space">
    <w:name w:val="apple-converted-space"/>
    <w:basedOn w:val="DefaultParagraphFont"/>
    <w:rsid w:val="007348FA"/>
  </w:style>
  <w:style w:type="character" w:styleId="Emphasis">
    <w:name w:val="Emphasis"/>
    <w:basedOn w:val="DefaultParagraphFont"/>
    <w:uiPriority w:val="20"/>
    <w:qFormat/>
    <w:rsid w:val="007348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04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328AC-FC79-48F8-8D2A-40241713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cp:lastPrinted>2017-07-10T08:10:00Z</cp:lastPrinted>
  <dcterms:created xsi:type="dcterms:W3CDTF">2017-07-10T08:14:00Z</dcterms:created>
  <dcterms:modified xsi:type="dcterms:W3CDTF">2017-07-10T08:27:00Z</dcterms:modified>
</cp:coreProperties>
</file>