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80" w:type="dxa"/>
        <w:tblInd w:w="-552" w:type="dxa"/>
        <w:tblLook w:val="0000" w:firstRow="0" w:lastRow="0" w:firstColumn="0" w:lastColumn="0" w:noHBand="0" w:noVBand="0"/>
      </w:tblPr>
      <w:tblGrid>
        <w:gridCol w:w="4384"/>
        <w:gridCol w:w="236"/>
        <w:gridCol w:w="6160"/>
      </w:tblGrid>
      <w:tr w:rsidR="00656D90" w:rsidRPr="00B6449E" w:rsidTr="007672F5">
        <w:tc>
          <w:tcPr>
            <w:tcW w:w="4384" w:type="dxa"/>
          </w:tcPr>
          <w:p w:rsidR="00656D90" w:rsidRPr="002B5954" w:rsidRDefault="00656D90" w:rsidP="007672F5">
            <w:pPr>
              <w:jc w:val="center"/>
              <w:rPr>
                <w:b/>
                <w:bCs/>
                <w:sz w:val="26"/>
                <w:szCs w:val="28"/>
              </w:rPr>
            </w:pPr>
            <w:r w:rsidRPr="002B5954">
              <w:rPr>
                <w:b/>
                <w:bCs/>
                <w:sz w:val="26"/>
                <w:szCs w:val="28"/>
              </w:rPr>
              <w:t xml:space="preserve">TỔNG LIÊN </w:t>
            </w:r>
            <w:r w:rsidRPr="002B5954">
              <w:rPr>
                <w:rFonts w:hint="eastAsia"/>
                <w:b/>
                <w:bCs/>
                <w:sz w:val="26"/>
                <w:szCs w:val="28"/>
              </w:rPr>
              <w:t>Đ</w:t>
            </w:r>
            <w:r w:rsidRPr="002B5954">
              <w:rPr>
                <w:b/>
                <w:bCs/>
                <w:sz w:val="26"/>
                <w:szCs w:val="28"/>
              </w:rPr>
              <w:t xml:space="preserve">OÀN LAO </w:t>
            </w:r>
            <w:r w:rsidRPr="002B5954">
              <w:rPr>
                <w:rFonts w:hint="eastAsia"/>
                <w:b/>
                <w:bCs/>
                <w:sz w:val="26"/>
                <w:szCs w:val="28"/>
              </w:rPr>
              <w:t>Đ</w:t>
            </w:r>
            <w:r w:rsidRPr="002B5954">
              <w:rPr>
                <w:b/>
                <w:bCs/>
                <w:sz w:val="26"/>
                <w:szCs w:val="28"/>
              </w:rPr>
              <w:t xml:space="preserve">ỘNG VIỆT </w:t>
            </w:r>
            <w:smartTag w:uri="urn:schemas-microsoft-com:office:smarttags" w:element="place">
              <w:smartTag w:uri="urn:schemas-microsoft-com:office:smarttags" w:element="country-region">
                <w:r w:rsidRPr="002B5954">
                  <w:rPr>
                    <w:b/>
                    <w:bCs/>
                    <w:sz w:val="26"/>
                    <w:szCs w:val="28"/>
                  </w:rPr>
                  <w:t>NAM</w:t>
                </w:r>
              </w:smartTag>
            </w:smartTag>
          </w:p>
          <w:p w:rsidR="00656D90" w:rsidRPr="00B6449E" w:rsidRDefault="00656D90" w:rsidP="007672F5">
            <w:pPr>
              <w:jc w:val="center"/>
              <w:rPr>
                <w:sz w:val="28"/>
                <w:szCs w:val="28"/>
              </w:rPr>
            </w:pPr>
            <w:r w:rsidRPr="00B6449E">
              <w:rPr>
                <w:sz w:val="28"/>
                <w:szCs w:val="28"/>
              </w:rPr>
              <w:t>––––––––</w:t>
            </w:r>
          </w:p>
          <w:p w:rsidR="00656D90" w:rsidRPr="00D211F1" w:rsidRDefault="00D211F1" w:rsidP="007672F5">
            <w:pPr>
              <w:pStyle w:val="Heading1"/>
              <w:rPr>
                <w:b w:val="0"/>
                <w:sz w:val="28"/>
                <w:szCs w:val="28"/>
              </w:rPr>
            </w:pPr>
            <w:r>
              <w:rPr>
                <w:b w:val="0"/>
                <w:sz w:val="28"/>
                <w:szCs w:val="28"/>
              </w:rPr>
              <w:t>Số</w:t>
            </w:r>
            <w:r w:rsidR="00745697">
              <w:rPr>
                <w:b w:val="0"/>
                <w:sz w:val="28"/>
                <w:szCs w:val="28"/>
              </w:rPr>
              <w:t xml:space="preserve">:   </w:t>
            </w:r>
            <w:r w:rsidR="005241FD">
              <w:rPr>
                <w:b w:val="0"/>
                <w:sz w:val="28"/>
                <w:szCs w:val="28"/>
              </w:rPr>
              <w:t xml:space="preserve"> </w:t>
            </w:r>
            <w:r w:rsidR="00D9684A">
              <w:rPr>
                <w:b w:val="0"/>
                <w:sz w:val="28"/>
                <w:szCs w:val="28"/>
              </w:rPr>
              <w:t xml:space="preserve">    </w:t>
            </w:r>
            <w:r w:rsidR="00825B21">
              <w:rPr>
                <w:b w:val="0"/>
                <w:sz w:val="28"/>
                <w:szCs w:val="28"/>
              </w:rPr>
              <w:t xml:space="preserve"> </w:t>
            </w:r>
            <w:r w:rsidR="00DF0BAE">
              <w:rPr>
                <w:b w:val="0"/>
                <w:sz w:val="28"/>
                <w:szCs w:val="28"/>
              </w:rPr>
              <w:t xml:space="preserve"> </w:t>
            </w:r>
            <w:r w:rsidR="00D9684A">
              <w:rPr>
                <w:b w:val="0"/>
                <w:sz w:val="28"/>
                <w:szCs w:val="28"/>
              </w:rPr>
              <w:t xml:space="preserve"> </w:t>
            </w:r>
            <w:r w:rsidR="00656D90" w:rsidRPr="00D211F1">
              <w:rPr>
                <w:b w:val="0"/>
                <w:sz w:val="28"/>
                <w:szCs w:val="28"/>
              </w:rPr>
              <w:t>/</w:t>
            </w:r>
            <w:r w:rsidR="00D9684A">
              <w:rPr>
                <w:b w:val="0"/>
                <w:sz w:val="28"/>
                <w:szCs w:val="28"/>
              </w:rPr>
              <w:t>TB</w:t>
            </w:r>
            <w:r w:rsidR="008337B4">
              <w:rPr>
                <w:b w:val="0"/>
                <w:sz w:val="28"/>
                <w:szCs w:val="28"/>
              </w:rPr>
              <w:t>-</w:t>
            </w:r>
            <w:r w:rsidR="00656D90" w:rsidRPr="00D211F1">
              <w:rPr>
                <w:b w:val="0"/>
                <w:sz w:val="28"/>
                <w:szCs w:val="28"/>
              </w:rPr>
              <w:t>TL</w:t>
            </w:r>
            <w:r>
              <w:rPr>
                <w:b w:val="0"/>
                <w:sz w:val="28"/>
                <w:szCs w:val="28"/>
              </w:rPr>
              <w:t>Đ</w:t>
            </w:r>
            <w:r w:rsidR="00656D90" w:rsidRPr="00D211F1">
              <w:rPr>
                <w:b w:val="0"/>
                <w:sz w:val="28"/>
                <w:szCs w:val="28"/>
              </w:rPr>
              <w:t xml:space="preserve"> </w:t>
            </w:r>
          </w:p>
          <w:p w:rsidR="00656D90" w:rsidRPr="00984FE7" w:rsidRDefault="00656D90" w:rsidP="00061123">
            <w:pPr>
              <w:jc w:val="center"/>
              <w:rPr>
                <w:i/>
              </w:rPr>
            </w:pPr>
          </w:p>
        </w:tc>
        <w:tc>
          <w:tcPr>
            <w:tcW w:w="236" w:type="dxa"/>
          </w:tcPr>
          <w:p w:rsidR="00656D90" w:rsidRPr="00B6449E" w:rsidRDefault="00656D90" w:rsidP="007672F5">
            <w:pPr>
              <w:rPr>
                <w:sz w:val="28"/>
                <w:szCs w:val="28"/>
              </w:rPr>
            </w:pPr>
          </w:p>
        </w:tc>
        <w:tc>
          <w:tcPr>
            <w:tcW w:w="6160" w:type="dxa"/>
          </w:tcPr>
          <w:p w:rsidR="00656D90" w:rsidRPr="002B5954" w:rsidRDefault="00656D90" w:rsidP="00D1780A">
            <w:pPr>
              <w:pStyle w:val="Heading1"/>
              <w:rPr>
                <w:szCs w:val="28"/>
              </w:rPr>
            </w:pPr>
            <w:r w:rsidRPr="002B5954">
              <w:rPr>
                <w:szCs w:val="28"/>
              </w:rPr>
              <w:t xml:space="preserve">CỘNG HOÀ XÃ HỘI CHỦ NGHĨA VIỆT </w:t>
            </w:r>
            <w:smartTag w:uri="urn:schemas-microsoft-com:office:smarttags" w:element="place">
              <w:smartTag w:uri="urn:schemas-microsoft-com:office:smarttags" w:element="country-region">
                <w:r w:rsidRPr="002B5954">
                  <w:rPr>
                    <w:szCs w:val="28"/>
                  </w:rPr>
                  <w:t>NAM</w:t>
                </w:r>
              </w:smartTag>
            </w:smartTag>
          </w:p>
          <w:p w:rsidR="00656D90" w:rsidRPr="00B6449E" w:rsidRDefault="00656D90" w:rsidP="00D1780A">
            <w:pPr>
              <w:jc w:val="center"/>
              <w:rPr>
                <w:b/>
                <w:bCs/>
                <w:sz w:val="28"/>
                <w:szCs w:val="28"/>
              </w:rPr>
            </w:pPr>
            <w:r w:rsidRPr="00B6449E">
              <w:rPr>
                <w:rFonts w:hint="eastAsia"/>
                <w:b/>
                <w:bCs/>
                <w:sz w:val="28"/>
                <w:szCs w:val="28"/>
              </w:rPr>
              <w:t>Đ</w:t>
            </w:r>
            <w:r w:rsidRPr="00B6449E">
              <w:rPr>
                <w:b/>
                <w:bCs/>
                <w:sz w:val="28"/>
                <w:szCs w:val="28"/>
              </w:rPr>
              <w:t>ộc lập - Tự do - Hạnh p</w:t>
            </w:r>
            <w:r w:rsidRPr="00B6449E">
              <w:rPr>
                <w:rFonts w:hint="eastAsia"/>
                <w:b/>
                <w:bCs/>
                <w:sz w:val="28"/>
                <w:szCs w:val="28"/>
              </w:rPr>
              <w:t>h</w:t>
            </w:r>
            <w:r w:rsidRPr="00B6449E">
              <w:rPr>
                <w:b/>
                <w:bCs/>
                <w:sz w:val="28"/>
                <w:szCs w:val="28"/>
              </w:rPr>
              <w:t>úc</w:t>
            </w:r>
          </w:p>
          <w:p w:rsidR="00656D90" w:rsidRPr="00B6449E" w:rsidRDefault="00656D90" w:rsidP="00D1780A">
            <w:pPr>
              <w:jc w:val="center"/>
              <w:rPr>
                <w:sz w:val="28"/>
                <w:szCs w:val="28"/>
              </w:rPr>
            </w:pPr>
            <w:r w:rsidRPr="00B6449E">
              <w:rPr>
                <w:sz w:val="28"/>
                <w:szCs w:val="28"/>
              </w:rPr>
              <w:t>––––––––––––––––––––––––</w:t>
            </w:r>
          </w:p>
          <w:p w:rsidR="00656D90" w:rsidRPr="00B6449E" w:rsidRDefault="00930DF9" w:rsidP="00051F6D">
            <w:pPr>
              <w:jc w:val="center"/>
              <w:rPr>
                <w:i/>
                <w:iCs/>
                <w:sz w:val="28"/>
                <w:szCs w:val="28"/>
              </w:rPr>
            </w:pPr>
            <w:r>
              <w:rPr>
                <w:i/>
                <w:iCs/>
                <w:sz w:val="28"/>
                <w:szCs w:val="28"/>
              </w:rPr>
              <w:t xml:space="preserve">Hà Nội, ngày </w:t>
            </w:r>
            <w:r w:rsidR="002D0B06">
              <w:rPr>
                <w:i/>
                <w:iCs/>
                <w:sz w:val="28"/>
                <w:szCs w:val="28"/>
              </w:rPr>
              <w:t xml:space="preserve"> </w:t>
            </w:r>
            <w:r w:rsidR="00051F6D">
              <w:rPr>
                <w:i/>
                <w:iCs/>
                <w:sz w:val="28"/>
                <w:szCs w:val="28"/>
              </w:rPr>
              <w:t>03</w:t>
            </w:r>
            <w:bookmarkStart w:id="0" w:name="_GoBack"/>
            <w:bookmarkEnd w:id="0"/>
            <w:r w:rsidR="00DF0BAE">
              <w:rPr>
                <w:i/>
                <w:iCs/>
                <w:sz w:val="28"/>
                <w:szCs w:val="28"/>
              </w:rPr>
              <w:t xml:space="preserve"> </w:t>
            </w:r>
            <w:r>
              <w:rPr>
                <w:i/>
                <w:iCs/>
                <w:sz w:val="28"/>
                <w:szCs w:val="28"/>
              </w:rPr>
              <w:t xml:space="preserve"> tháng </w:t>
            </w:r>
            <w:r w:rsidR="002D0B06">
              <w:rPr>
                <w:i/>
                <w:iCs/>
                <w:sz w:val="28"/>
                <w:szCs w:val="28"/>
              </w:rPr>
              <w:t xml:space="preserve"> </w:t>
            </w:r>
            <w:r w:rsidR="00BD241F">
              <w:rPr>
                <w:i/>
                <w:iCs/>
                <w:sz w:val="28"/>
                <w:szCs w:val="28"/>
              </w:rPr>
              <w:t>9</w:t>
            </w:r>
            <w:r w:rsidR="00CD67EC">
              <w:rPr>
                <w:i/>
                <w:iCs/>
                <w:sz w:val="28"/>
                <w:szCs w:val="28"/>
              </w:rPr>
              <w:t xml:space="preserve"> </w:t>
            </w:r>
            <w:r w:rsidR="00656D90" w:rsidRPr="00B6449E">
              <w:rPr>
                <w:i/>
                <w:iCs/>
                <w:sz w:val="28"/>
                <w:szCs w:val="28"/>
              </w:rPr>
              <w:t xml:space="preserve"> n</w:t>
            </w:r>
            <w:r w:rsidR="00656D90" w:rsidRPr="00B6449E">
              <w:rPr>
                <w:rFonts w:hint="eastAsia"/>
                <w:i/>
                <w:iCs/>
                <w:sz w:val="28"/>
                <w:szCs w:val="28"/>
              </w:rPr>
              <w:t>ă</w:t>
            </w:r>
            <w:r w:rsidR="00656D90" w:rsidRPr="00B6449E">
              <w:rPr>
                <w:i/>
                <w:iCs/>
                <w:sz w:val="28"/>
                <w:szCs w:val="28"/>
              </w:rPr>
              <w:t>m 20</w:t>
            </w:r>
            <w:r w:rsidR="00656D90">
              <w:rPr>
                <w:i/>
                <w:iCs/>
                <w:sz w:val="28"/>
                <w:szCs w:val="28"/>
              </w:rPr>
              <w:t>1</w:t>
            </w:r>
            <w:r w:rsidR="002D0B06">
              <w:rPr>
                <w:i/>
                <w:iCs/>
                <w:sz w:val="28"/>
                <w:szCs w:val="28"/>
              </w:rPr>
              <w:t>9</w:t>
            </w:r>
          </w:p>
        </w:tc>
      </w:tr>
    </w:tbl>
    <w:p w:rsidR="008337B4" w:rsidRPr="001D3293" w:rsidRDefault="00D9684A" w:rsidP="00F1154E">
      <w:pPr>
        <w:pStyle w:val="Footer"/>
        <w:spacing w:before="240"/>
        <w:jc w:val="center"/>
        <w:rPr>
          <w:b/>
          <w:sz w:val="32"/>
          <w:szCs w:val="32"/>
        </w:rPr>
      </w:pPr>
      <w:r>
        <w:rPr>
          <w:b/>
          <w:sz w:val="32"/>
          <w:szCs w:val="32"/>
        </w:rPr>
        <w:t>THÔNG BÁO</w:t>
      </w:r>
      <w:r w:rsidR="00E72F4C">
        <w:rPr>
          <w:b/>
          <w:sz w:val="32"/>
          <w:szCs w:val="32"/>
        </w:rPr>
        <w:t xml:space="preserve"> </w:t>
      </w:r>
      <w:r w:rsidR="00AD0C55">
        <w:rPr>
          <w:b/>
          <w:sz w:val="32"/>
          <w:szCs w:val="32"/>
        </w:rPr>
        <w:t>BỔ SUNG</w:t>
      </w:r>
    </w:p>
    <w:p w:rsidR="005241FD" w:rsidRDefault="00AD0C55" w:rsidP="005241FD">
      <w:pPr>
        <w:jc w:val="center"/>
        <w:rPr>
          <w:b/>
          <w:sz w:val="28"/>
          <w:szCs w:val="28"/>
        </w:rPr>
      </w:pPr>
      <w:r>
        <w:rPr>
          <w:b/>
          <w:sz w:val="28"/>
          <w:szCs w:val="28"/>
        </w:rPr>
        <w:t>T</w:t>
      </w:r>
      <w:r w:rsidR="00825B21">
        <w:rPr>
          <w:b/>
          <w:sz w:val="28"/>
          <w:szCs w:val="28"/>
        </w:rPr>
        <w:t>hi tuyển c</w:t>
      </w:r>
      <w:r w:rsidR="008337B4" w:rsidRPr="00D1780A">
        <w:rPr>
          <w:b/>
          <w:sz w:val="28"/>
          <w:szCs w:val="28"/>
        </w:rPr>
        <w:t>hức danh</w:t>
      </w:r>
      <w:r w:rsidR="002676E5" w:rsidRPr="00D1780A">
        <w:rPr>
          <w:b/>
          <w:sz w:val="28"/>
          <w:szCs w:val="28"/>
        </w:rPr>
        <w:t xml:space="preserve"> </w:t>
      </w:r>
      <w:r w:rsidR="00802ED1" w:rsidRPr="00D1780A">
        <w:rPr>
          <w:b/>
          <w:sz w:val="28"/>
          <w:szCs w:val="28"/>
        </w:rPr>
        <w:t>Phó trưởng Ban Tài chính Tổng Liên đoàn</w:t>
      </w:r>
    </w:p>
    <w:p w:rsidR="005241FD" w:rsidRPr="005241FD" w:rsidRDefault="003C0125" w:rsidP="005241FD">
      <w:pPr>
        <w:jc w:val="center"/>
        <w:rPr>
          <w:b/>
          <w:sz w:val="28"/>
          <w:szCs w:val="28"/>
        </w:rPr>
      </w:pPr>
      <w:r>
        <w:rPr>
          <w:b/>
          <w:sz w:val="28"/>
          <w:szCs w:val="28"/>
        </w:rPr>
        <w:t>Lao động Việt Nam</w:t>
      </w:r>
      <w:r w:rsidR="005241FD">
        <w:rPr>
          <w:b/>
          <w:sz w:val="28"/>
          <w:szCs w:val="28"/>
        </w:rPr>
        <w:t xml:space="preserve"> </w:t>
      </w:r>
      <w:r w:rsidR="005241FD" w:rsidRPr="005241FD">
        <w:rPr>
          <w:b/>
          <w:sz w:val="28"/>
          <w:szCs w:val="28"/>
        </w:rPr>
        <w:t xml:space="preserve">phụ trách </w:t>
      </w:r>
      <w:r w:rsidR="00BD241F">
        <w:rPr>
          <w:b/>
          <w:sz w:val="28"/>
          <w:szCs w:val="28"/>
        </w:rPr>
        <w:t>quản lý kinh tế công đoàn</w:t>
      </w:r>
    </w:p>
    <w:p w:rsidR="00DC64CA" w:rsidRDefault="00DC64CA" w:rsidP="00C03EBD">
      <w:pPr>
        <w:widowControl w:val="0"/>
        <w:spacing w:before="240" w:after="60"/>
        <w:ind w:firstLine="567"/>
        <w:jc w:val="both"/>
        <w:rPr>
          <w:sz w:val="28"/>
          <w:szCs w:val="28"/>
        </w:rPr>
      </w:pPr>
      <w:r>
        <w:rPr>
          <w:sz w:val="28"/>
          <w:szCs w:val="28"/>
        </w:rPr>
        <w:t xml:space="preserve">Căn cứ </w:t>
      </w:r>
      <w:r w:rsidR="003423A0">
        <w:rPr>
          <w:sz w:val="28"/>
          <w:szCs w:val="28"/>
        </w:rPr>
        <w:t xml:space="preserve">Kế hoạch số 89/KH-TLĐ ngày 28/11/2018 </w:t>
      </w:r>
      <w:r w:rsidR="00265237">
        <w:rPr>
          <w:sz w:val="28"/>
          <w:szCs w:val="28"/>
        </w:rPr>
        <w:t xml:space="preserve">của Tổng Liên đoàn Lao động Việt Nam </w:t>
      </w:r>
      <w:r w:rsidR="003423A0">
        <w:rPr>
          <w:sz w:val="28"/>
          <w:szCs w:val="28"/>
        </w:rPr>
        <w:t xml:space="preserve">về thi tuyển các chức danh lãnh đạo; </w:t>
      </w:r>
      <w:r w:rsidR="00BD241F">
        <w:rPr>
          <w:sz w:val="28"/>
          <w:szCs w:val="28"/>
        </w:rPr>
        <w:t xml:space="preserve">Nghị quyết số 80-NQ/ĐĐTLĐ ngày 03/9/2019 của Đảng đoàn Tổng Liên đoàn, </w:t>
      </w:r>
      <w:r w:rsidR="003423A0" w:rsidRPr="00330AAD">
        <w:rPr>
          <w:sz w:val="28"/>
          <w:szCs w:val="28"/>
        </w:rPr>
        <w:t>Tổng Liên đoàn</w:t>
      </w:r>
      <w:r w:rsidR="003423A0">
        <w:rPr>
          <w:sz w:val="28"/>
          <w:szCs w:val="28"/>
        </w:rPr>
        <w:t xml:space="preserve"> </w:t>
      </w:r>
      <w:r w:rsidR="00C142D4">
        <w:rPr>
          <w:sz w:val="28"/>
          <w:szCs w:val="28"/>
        </w:rPr>
        <w:t>T</w:t>
      </w:r>
      <w:r w:rsidR="00D63963">
        <w:rPr>
          <w:sz w:val="28"/>
          <w:szCs w:val="28"/>
        </w:rPr>
        <w:t xml:space="preserve">ổng Liên đoàn </w:t>
      </w:r>
      <w:r w:rsidR="00265237">
        <w:rPr>
          <w:sz w:val="28"/>
          <w:szCs w:val="28"/>
        </w:rPr>
        <w:t xml:space="preserve">tiếp tục </w:t>
      </w:r>
      <w:r w:rsidR="003423A0">
        <w:rPr>
          <w:sz w:val="28"/>
          <w:szCs w:val="28"/>
        </w:rPr>
        <w:t xml:space="preserve">thông báo thi tuyển </w:t>
      </w:r>
      <w:r w:rsidR="00265237">
        <w:rPr>
          <w:sz w:val="28"/>
          <w:szCs w:val="28"/>
        </w:rPr>
        <w:t xml:space="preserve">chức danh </w:t>
      </w:r>
      <w:r w:rsidR="00265237" w:rsidRPr="00265237">
        <w:rPr>
          <w:sz w:val="28"/>
          <w:szCs w:val="28"/>
        </w:rPr>
        <w:t xml:space="preserve">Phó trưởng ban Tài chính Tổng Liên đoàn phụ trách </w:t>
      </w:r>
      <w:r w:rsidR="00BD241F">
        <w:rPr>
          <w:sz w:val="28"/>
          <w:szCs w:val="28"/>
        </w:rPr>
        <w:t>quản lý kinh tế công đoàn</w:t>
      </w:r>
      <w:r w:rsidR="00265237">
        <w:rPr>
          <w:sz w:val="28"/>
          <w:szCs w:val="28"/>
        </w:rPr>
        <w:t xml:space="preserve">, </w:t>
      </w:r>
      <w:r w:rsidR="00D63963">
        <w:rPr>
          <w:sz w:val="28"/>
          <w:szCs w:val="28"/>
        </w:rPr>
        <w:t>như sau:</w:t>
      </w:r>
    </w:p>
    <w:p w:rsidR="00120C8A" w:rsidRPr="004519C7" w:rsidRDefault="00102B6F" w:rsidP="00C03EBD">
      <w:pPr>
        <w:spacing w:before="60" w:after="60"/>
        <w:ind w:firstLine="567"/>
        <w:rPr>
          <w:b/>
          <w:sz w:val="28"/>
          <w:szCs w:val="28"/>
        </w:rPr>
      </w:pPr>
      <w:r>
        <w:rPr>
          <w:b/>
          <w:sz w:val="28"/>
          <w:szCs w:val="28"/>
        </w:rPr>
        <w:t>I</w:t>
      </w:r>
      <w:r w:rsidR="00353DDE">
        <w:rPr>
          <w:b/>
          <w:sz w:val="28"/>
          <w:szCs w:val="28"/>
        </w:rPr>
        <w:t xml:space="preserve">. </w:t>
      </w:r>
      <w:r w:rsidR="00120C8A" w:rsidRPr="004519C7">
        <w:rPr>
          <w:b/>
          <w:sz w:val="28"/>
          <w:szCs w:val="28"/>
        </w:rPr>
        <w:t>ĐỐI TƯỢNG, ĐIỀU KIỆN VÀ TIÊU CHUẨN</w:t>
      </w:r>
    </w:p>
    <w:p w:rsidR="000E0BF0" w:rsidRPr="005562CC" w:rsidRDefault="000E0BF0" w:rsidP="00C03EBD">
      <w:pPr>
        <w:spacing w:before="60" w:after="60"/>
        <w:ind w:firstLine="567"/>
        <w:jc w:val="both"/>
        <w:rPr>
          <w:b/>
          <w:sz w:val="28"/>
          <w:szCs w:val="28"/>
        </w:rPr>
      </w:pPr>
      <w:r w:rsidRPr="005562CC">
        <w:rPr>
          <w:b/>
          <w:sz w:val="28"/>
          <w:szCs w:val="28"/>
        </w:rPr>
        <w:t xml:space="preserve">1. </w:t>
      </w:r>
      <w:r w:rsidR="001D1989" w:rsidRPr="005562CC">
        <w:rPr>
          <w:b/>
          <w:sz w:val="28"/>
          <w:szCs w:val="28"/>
        </w:rPr>
        <w:t>Đối tượng</w:t>
      </w:r>
      <w:r w:rsidR="004B6E05">
        <w:rPr>
          <w:b/>
          <w:sz w:val="28"/>
          <w:szCs w:val="28"/>
        </w:rPr>
        <w:t xml:space="preserve"> thi tuyển</w:t>
      </w:r>
    </w:p>
    <w:p w:rsidR="00C142D4" w:rsidRDefault="00C142D4" w:rsidP="00C03EBD">
      <w:pPr>
        <w:shd w:val="clear" w:color="auto" w:fill="FFFFFF"/>
        <w:spacing w:before="60" w:after="60"/>
        <w:ind w:firstLine="567"/>
        <w:jc w:val="both"/>
        <w:rPr>
          <w:color w:val="000000"/>
          <w:sz w:val="28"/>
          <w:szCs w:val="28"/>
        </w:rPr>
      </w:pPr>
      <w:r w:rsidRPr="00375259">
        <w:rPr>
          <w:color w:val="000000"/>
          <w:sz w:val="28"/>
          <w:szCs w:val="28"/>
        </w:rPr>
        <w:t xml:space="preserve">- </w:t>
      </w:r>
      <w:r w:rsidR="00802BB4" w:rsidRPr="00375259">
        <w:rPr>
          <w:color w:val="000000"/>
          <w:sz w:val="28"/>
          <w:szCs w:val="28"/>
        </w:rPr>
        <w:t xml:space="preserve">Công chức, viên chức có đủ điều kiện, tiêu chuẩn </w:t>
      </w:r>
      <w:r w:rsidRPr="00375259">
        <w:rPr>
          <w:color w:val="000000"/>
          <w:sz w:val="28"/>
          <w:szCs w:val="28"/>
        </w:rPr>
        <w:t>đã được quy hoạch chức danh Phó trưởng Ban Tài chính Tổng Liên đoàn;</w:t>
      </w:r>
    </w:p>
    <w:p w:rsidR="0045253D" w:rsidRPr="00B22A52" w:rsidRDefault="0045253D" w:rsidP="00C03EBD">
      <w:pPr>
        <w:shd w:val="clear" w:color="auto" w:fill="FFFFFF"/>
        <w:spacing w:before="60" w:after="60"/>
        <w:ind w:firstLine="567"/>
        <w:jc w:val="both"/>
        <w:rPr>
          <w:color w:val="000000"/>
          <w:sz w:val="28"/>
          <w:szCs w:val="28"/>
        </w:rPr>
      </w:pPr>
      <w:r w:rsidRPr="00B22A52">
        <w:rPr>
          <w:color w:val="000000"/>
          <w:sz w:val="28"/>
          <w:szCs w:val="28"/>
        </w:rPr>
        <w:t xml:space="preserve">- Công chức, viên chức đang công tác tại các ban, đơn vị trực thuộc Tổng Liên đoàn, </w:t>
      </w:r>
      <w:r>
        <w:rPr>
          <w:color w:val="000000"/>
          <w:sz w:val="28"/>
          <w:szCs w:val="28"/>
        </w:rPr>
        <w:t xml:space="preserve">các LĐLĐ tỉnh, thành phố, Công đoàn ngành Trung ương, </w:t>
      </w:r>
      <w:r w:rsidRPr="00B22A52">
        <w:rPr>
          <w:color w:val="000000"/>
          <w:sz w:val="28"/>
          <w:szCs w:val="28"/>
        </w:rPr>
        <w:t>các Bộ, ngành, địa phương</w:t>
      </w:r>
      <w:r>
        <w:rPr>
          <w:color w:val="000000"/>
          <w:sz w:val="28"/>
          <w:szCs w:val="28"/>
        </w:rPr>
        <w:t>, cơ quan, đơn vị</w:t>
      </w:r>
      <w:r w:rsidRPr="00B22A52">
        <w:rPr>
          <w:color w:val="000000"/>
          <w:sz w:val="28"/>
          <w:szCs w:val="28"/>
        </w:rPr>
        <w:t xml:space="preserve"> khác, có đủ các điều kiện, tiêu chuẩn của chức danh thi tuyển và </w:t>
      </w:r>
      <w:r>
        <w:rPr>
          <w:color w:val="000000"/>
          <w:sz w:val="28"/>
          <w:szCs w:val="28"/>
        </w:rPr>
        <w:t xml:space="preserve">đã được quy hoạch </w:t>
      </w:r>
      <w:r w:rsidRPr="00B22A52">
        <w:rPr>
          <w:color w:val="000000"/>
          <w:sz w:val="28"/>
          <w:szCs w:val="28"/>
        </w:rPr>
        <w:t>chức danh tương đương hoặc cao hơn với chức danh thi tuyển.</w:t>
      </w:r>
    </w:p>
    <w:p w:rsidR="000E0BF0" w:rsidRPr="00375259" w:rsidRDefault="00937F54" w:rsidP="00C03EBD">
      <w:pPr>
        <w:shd w:val="clear" w:color="auto" w:fill="FFFFFF"/>
        <w:spacing w:before="60" w:after="60"/>
        <w:ind w:firstLine="567"/>
        <w:rPr>
          <w:b/>
          <w:spacing w:val="-2"/>
          <w:sz w:val="28"/>
          <w:szCs w:val="28"/>
        </w:rPr>
      </w:pPr>
      <w:r w:rsidRPr="00375259">
        <w:rPr>
          <w:b/>
          <w:spacing w:val="-2"/>
          <w:sz w:val="28"/>
          <w:szCs w:val="28"/>
        </w:rPr>
        <w:t>2. T</w:t>
      </w:r>
      <w:r w:rsidR="000E0BF0" w:rsidRPr="00375259">
        <w:rPr>
          <w:b/>
          <w:spacing w:val="-2"/>
          <w:sz w:val="28"/>
          <w:szCs w:val="28"/>
        </w:rPr>
        <w:t>iêu chuẩn</w:t>
      </w:r>
    </w:p>
    <w:p w:rsidR="003F2240" w:rsidRPr="00777418" w:rsidRDefault="003F2240" w:rsidP="00C03EBD">
      <w:pPr>
        <w:widowControl w:val="0"/>
        <w:spacing w:before="60" w:after="60"/>
        <w:ind w:firstLine="567"/>
        <w:jc w:val="both"/>
        <w:rPr>
          <w:color w:val="000000"/>
          <w:sz w:val="28"/>
          <w:szCs w:val="28"/>
        </w:rPr>
      </w:pPr>
      <w:r>
        <w:rPr>
          <w:spacing w:val="-2"/>
          <w:sz w:val="28"/>
          <w:szCs w:val="28"/>
        </w:rPr>
        <w:t xml:space="preserve">2.1. Tiêu chuẩn chung, </w:t>
      </w:r>
      <w:r w:rsidRPr="00777418">
        <w:rPr>
          <w:color w:val="000000"/>
          <w:sz w:val="28"/>
          <w:szCs w:val="28"/>
        </w:rPr>
        <w:t>bao gồm:</w:t>
      </w:r>
    </w:p>
    <w:p w:rsidR="003F2240" w:rsidRPr="00BC4D33" w:rsidRDefault="003F2240" w:rsidP="00C03EBD">
      <w:pPr>
        <w:pStyle w:val="NormalWeb"/>
        <w:shd w:val="clear" w:color="auto" w:fill="FFFFFF"/>
        <w:spacing w:before="60" w:beforeAutospacing="0" w:after="60" w:afterAutospacing="0"/>
        <w:ind w:firstLine="567"/>
        <w:jc w:val="both"/>
        <w:rPr>
          <w:bCs/>
          <w:i/>
          <w:color w:val="000000"/>
          <w:sz w:val="28"/>
          <w:szCs w:val="28"/>
        </w:rPr>
      </w:pPr>
      <w:r w:rsidRPr="00BC4D33">
        <w:rPr>
          <w:bCs/>
          <w:i/>
          <w:color w:val="000000"/>
          <w:sz w:val="28"/>
          <w:szCs w:val="28"/>
        </w:rPr>
        <w:t>* Về chính trị, tư tưởng</w:t>
      </w:r>
    </w:p>
    <w:p w:rsidR="003F2240" w:rsidRPr="009C0466" w:rsidRDefault="003F2240" w:rsidP="00C03EBD">
      <w:pPr>
        <w:pStyle w:val="NormalWeb"/>
        <w:shd w:val="clear" w:color="auto" w:fill="FFFFFF"/>
        <w:spacing w:before="60" w:beforeAutospacing="0" w:after="60" w:afterAutospacing="0"/>
        <w:ind w:firstLine="567"/>
        <w:jc w:val="both"/>
        <w:rPr>
          <w:color w:val="000000"/>
          <w:sz w:val="28"/>
          <w:szCs w:val="28"/>
        </w:rPr>
      </w:pPr>
      <w:r>
        <w:rPr>
          <w:color w:val="000000"/>
          <w:sz w:val="28"/>
          <w:szCs w:val="28"/>
        </w:rPr>
        <w:t>-</w:t>
      </w:r>
      <w:r w:rsidRPr="009C0466">
        <w:rPr>
          <w:color w:val="000000"/>
          <w:sz w:val="28"/>
          <w:szCs w:val="28"/>
        </w:rPr>
        <w:t xml:space="preserve"> Trung thành với lợi ích của Đảng, của </w:t>
      </w:r>
      <w:r>
        <w:rPr>
          <w:color w:val="000000"/>
          <w:sz w:val="28"/>
          <w:szCs w:val="28"/>
        </w:rPr>
        <w:t>Q</w:t>
      </w:r>
      <w:r w:rsidRPr="009C0466">
        <w:rPr>
          <w:color w:val="000000"/>
          <w:sz w:val="28"/>
          <w:szCs w:val="28"/>
        </w:rPr>
        <w:t xml:space="preserve">uốc gia, dân tộc và nhân dân; kiên định chủ nghĩa Mác - Lênin, tư tưởng Hồ Chí Minh, mục tiêu, lý tưởng về độc lập dân tộc, chủ nghĩa xã hội và đường lối đổi mới của Đảng. </w:t>
      </w:r>
    </w:p>
    <w:p w:rsidR="003F2240" w:rsidRPr="009C0466" w:rsidRDefault="003F2240" w:rsidP="00C03EBD">
      <w:pPr>
        <w:pStyle w:val="NormalWeb"/>
        <w:shd w:val="clear" w:color="auto" w:fill="FFFFFF"/>
        <w:spacing w:before="60" w:beforeAutospacing="0" w:after="60" w:afterAutospacing="0"/>
        <w:ind w:firstLine="567"/>
        <w:jc w:val="both"/>
        <w:rPr>
          <w:color w:val="000000"/>
          <w:sz w:val="28"/>
          <w:szCs w:val="28"/>
        </w:rPr>
      </w:pPr>
      <w:r>
        <w:rPr>
          <w:color w:val="000000"/>
          <w:sz w:val="28"/>
          <w:szCs w:val="28"/>
        </w:rPr>
        <w:t>-</w:t>
      </w:r>
      <w:r w:rsidRPr="009C0466">
        <w:rPr>
          <w:color w:val="000000"/>
          <w:sz w:val="28"/>
          <w:szCs w:val="28"/>
        </w:rPr>
        <w:t xml:space="preserve"> Lập trường, quan điểm, bản lĩnh chính trị vững vàng, không </w:t>
      </w:r>
      <w:r w:rsidRPr="009320BE">
        <w:rPr>
          <w:color w:val="000000"/>
          <w:sz w:val="28"/>
          <w:szCs w:val="28"/>
        </w:rPr>
        <w:t>dao</w:t>
      </w:r>
      <w:r w:rsidRPr="00932AEB">
        <w:rPr>
          <w:b/>
          <w:color w:val="000000"/>
          <w:sz w:val="28"/>
          <w:szCs w:val="28"/>
        </w:rPr>
        <w:t xml:space="preserve"> </w:t>
      </w:r>
      <w:r w:rsidRPr="009C0466">
        <w:rPr>
          <w:color w:val="000000"/>
          <w:sz w:val="28"/>
          <w:szCs w:val="28"/>
        </w:rPr>
        <w:t xml:space="preserve">động trong bất cứ tình huống nào, kiên quyết đấu tranh bảo vệ Cương lĩnh, đường lối của Đảng, Hiến pháp và pháp luật của Nhà nước. Có tinh thần yêu nước, đặt lợi ích của Đảng, </w:t>
      </w:r>
      <w:r>
        <w:rPr>
          <w:color w:val="000000"/>
          <w:sz w:val="28"/>
          <w:szCs w:val="28"/>
        </w:rPr>
        <w:t>quốc gia - dân tộc, nhân dân,</w:t>
      </w:r>
      <w:r w:rsidRPr="009C0466">
        <w:rPr>
          <w:color w:val="000000"/>
          <w:sz w:val="28"/>
          <w:szCs w:val="28"/>
        </w:rPr>
        <w:t xml:space="preserve"> đoàn viên công đoàn, người lao động và tổ chức Công đoàn lên trên lợi ích cá nhân. </w:t>
      </w:r>
    </w:p>
    <w:p w:rsidR="003F2240" w:rsidRPr="009C0466" w:rsidRDefault="003F2240" w:rsidP="00C03EBD">
      <w:pPr>
        <w:pStyle w:val="NormalWeb"/>
        <w:shd w:val="clear" w:color="auto" w:fill="FFFFFF"/>
        <w:spacing w:before="60" w:beforeAutospacing="0" w:after="60" w:afterAutospacing="0"/>
        <w:ind w:firstLine="567"/>
        <w:jc w:val="both"/>
        <w:rPr>
          <w:color w:val="000000"/>
          <w:sz w:val="28"/>
          <w:szCs w:val="28"/>
        </w:rPr>
      </w:pPr>
      <w:r>
        <w:rPr>
          <w:color w:val="000000"/>
          <w:sz w:val="28"/>
          <w:szCs w:val="28"/>
        </w:rPr>
        <w:t>-</w:t>
      </w:r>
      <w:r w:rsidRPr="009C0466">
        <w:rPr>
          <w:color w:val="000000"/>
          <w:sz w:val="28"/>
          <w:szCs w:val="28"/>
        </w:rPr>
        <w:t xml:space="preserve"> Yên tâm công tác, chấp hành nghiêm sự phân </w:t>
      </w:r>
      <w:r>
        <w:rPr>
          <w:color w:val="000000"/>
          <w:sz w:val="28"/>
          <w:szCs w:val="28"/>
        </w:rPr>
        <w:t xml:space="preserve">công </w:t>
      </w:r>
      <w:r w:rsidRPr="009C0466">
        <w:rPr>
          <w:color w:val="000000"/>
          <w:sz w:val="28"/>
          <w:szCs w:val="28"/>
        </w:rPr>
        <w:t>của tổ chức và hoàn thành tốt mọi nhiệm vụ được giao.</w:t>
      </w:r>
    </w:p>
    <w:p w:rsidR="003F2240" w:rsidRPr="00BC4D33" w:rsidRDefault="003F2240" w:rsidP="00C03EBD">
      <w:pPr>
        <w:pStyle w:val="NormalWeb"/>
        <w:shd w:val="clear" w:color="auto" w:fill="FFFFFF"/>
        <w:spacing w:before="60" w:beforeAutospacing="0" w:after="60" w:afterAutospacing="0"/>
        <w:ind w:firstLine="567"/>
        <w:jc w:val="both"/>
        <w:rPr>
          <w:i/>
          <w:color w:val="000000"/>
          <w:sz w:val="28"/>
          <w:szCs w:val="28"/>
        </w:rPr>
      </w:pPr>
      <w:r w:rsidRPr="00BC4D33">
        <w:rPr>
          <w:i/>
          <w:color w:val="000000"/>
          <w:sz w:val="28"/>
          <w:szCs w:val="28"/>
        </w:rPr>
        <w:t>* Về đạo đức, lối sống, ý thức tổ chức kỷ luật</w:t>
      </w:r>
    </w:p>
    <w:p w:rsidR="003F2240" w:rsidRPr="009C0466" w:rsidRDefault="003F2240" w:rsidP="00C03EBD">
      <w:pPr>
        <w:pStyle w:val="NormalWeb"/>
        <w:shd w:val="clear" w:color="auto" w:fill="FFFFFF"/>
        <w:spacing w:before="60" w:beforeAutospacing="0" w:after="60" w:afterAutospacing="0"/>
        <w:ind w:firstLine="567"/>
        <w:jc w:val="both"/>
        <w:rPr>
          <w:color w:val="000000"/>
          <w:spacing w:val="2"/>
          <w:sz w:val="28"/>
          <w:szCs w:val="28"/>
        </w:rPr>
      </w:pPr>
      <w:r>
        <w:rPr>
          <w:bCs/>
          <w:color w:val="000000"/>
          <w:sz w:val="28"/>
          <w:szCs w:val="28"/>
        </w:rPr>
        <w:t>-</w:t>
      </w:r>
      <w:r w:rsidRPr="009C0466">
        <w:rPr>
          <w:bCs/>
          <w:color w:val="000000"/>
          <w:sz w:val="28"/>
          <w:szCs w:val="28"/>
        </w:rPr>
        <w:t xml:space="preserve"> </w:t>
      </w:r>
      <w:r w:rsidRPr="009C0466">
        <w:rPr>
          <w:color w:val="000000"/>
          <w:sz w:val="28"/>
          <w:szCs w:val="28"/>
          <w:lang w:val="vi-VN"/>
        </w:rPr>
        <w:t>C</w:t>
      </w:r>
      <w:r w:rsidRPr="009C0466">
        <w:rPr>
          <w:color w:val="000000"/>
          <w:sz w:val="28"/>
          <w:szCs w:val="28"/>
        </w:rPr>
        <w:t>ó ph</w:t>
      </w:r>
      <w:r w:rsidRPr="009C0466">
        <w:rPr>
          <w:color w:val="000000"/>
          <w:sz w:val="28"/>
          <w:szCs w:val="28"/>
          <w:lang w:val="vi-VN"/>
        </w:rPr>
        <w:t>ẩm chất đạo đức trong s</w:t>
      </w:r>
      <w:r w:rsidRPr="009C0466">
        <w:rPr>
          <w:color w:val="000000"/>
          <w:sz w:val="28"/>
          <w:szCs w:val="28"/>
        </w:rPr>
        <w:t>áng; l</w:t>
      </w:r>
      <w:r w:rsidRPr="009C0466">
        <w:rPr>
          <w:color w:val="000000"/>
          <w:sz w:val="28"/>
          <w:szCs w:val="28"/>
          <w:lang w:val="vi-VN"/>
        </w:rPr>
        <w:t>ối sống trung thực, khi</w:t>
      </w:r>
      <w:r w:rsidRPr="009C0466">
        <w:rPr>
          <w:color w:val="000000"/>
          <w:sz w:val="28"/>
          <w:szCs w:val="28"/>
        </w:rPr>
        <w:t>êm t</w:t>
      </w:r>
      <w:r w:rsidRPr="009C0466">
        <w:rPr>
          <w:color w:val="000000"/>
          <w:sz w:val="28"/>
          <w:szCs w:val="28"/>
          <w:lang w:val="vi-VN"/>
        </w:rPr>
        <w:t>ốn, ch</w:t>
      </w:r>
      <w:r w:rsidRPr="009C0466">
        <w:rPr>
          <w:color w:val="000000"/>
          <w:sz w:val="28"/>
          <w:szCs w:val="28"/>
        </w:rPr>
        <w:t>ân thành, gi</w:t>
      </w:r>
      <w:r w:rsidRPr="009C0466">
        <w:rPr>
          <w:color w:val="000000"/>
          <w:sz w:val="28"/>
          <w:szCs w:val="28"/>
          <w:lang w:val="vi-VN"/>
        </w:rPr>
        <w:t>ản dị; cần, kiệm, li</w:t>
      </w:r>
      <w:r w:rsidRPr="009C0466">
        <w:rPr>
          <w:color w:val="000000"/>
          <w:sz w:val="28"/>
          <w:szCs w:val="28"/>
        </w:rPr>
        <w:t xml:space="preserve">êm chính, chí công vô tư; </w:t>
      </w:r>
      <w:r w:rsidRPr="009C0466">
        <w:rPr>
          <w:color w:val="000000"/>
          <w:spacing w:val="2"/>
          <w:sz w:val="28"/>
          <w:szCs w:val="28"/>
          <w:lang w:val="vi-VN"/>
        </w:rPr>
        <w:t>d</w:t>
      </w:r>
      <w:r w:rsidRPr="009C0466">
        <w:rPr>
          <w:color w:val="000000"/>
          <w:spacing w:val="2"/>
          <w:sz w:val="28"/>
          <w:szCs w:val="28"/>
        </w:rPr>
        <w:t>ám nghĩ, dám làm, dám ch</w:t>
      </w:r>
      <w:r w:rsidRPr="009C0466">
        <w:rPr>
          <w:color w:val="000000"/>
          <w:spacing w:val="2"/>
          <w:sz w:val="28"/>
          <w:szCs w:val="28"/>
          <w:lang w:val="vi-VN"/>
        </w:rPr>
        <w:t>ịu tr</w:t>
      </w:r>
      <w:r w:rsidRPr="009C0466">
        <w:rPr>
          <w:color w:val="000000"/>
          <w:spacing w:val="2"/>
          <w:sz w:val="28"/>
          <w:szCs w:val="28"/>
        </w:rPr>
        <w:t>ách nhi</w:t>
      </w:r>
      <w:r w:rsidRPr="009C0466">
        <w:rPr>
          <w:color w:val="000000"/>
          <w:spacing w:val="2"/>
          <w:sz w:val="28"/>
          <w:szCs w:val="28"/>
          <w:lang w:val="vi-VN"/>
        </w:rPr>
        <w:t>ệm</w:t>
      </w:r>
      <w:r w:rsidRPr="009C0466">
        <w:rPr>
          <w:color w:val="000000"/>
          <w:sz w:val="28"/>
          <w:szCs w:val="28"/>
        </w:rPr>
        <w:t xml:space="preserve">. </w:t>
      </w:r>
    </w:p>
    <w:p w:rsidR="003F2240" w:rsidRPr="009C0466" w:rsidRDefault="003F2240" w:rsidP="00C03EBD">
      <w:pPr>
        <w:pStyle w:val="NormalWeb"/>
        <w:shd w:val="clear" w:color="auto" w:fill="FFFFFF"/>
        <w:spacing w:before="60" w:beforeAutospacing="0" w:after="60" w:afterAutospacing="0"/>
        <w:ind w:firstLine="567"/>
        <w:jc w:val="both"/>
        <w:rPr>
          <w:color w:val="000000"/>
          <w:sz w:val="28"/>
          <w:szCs w:val="28"/>
        </w:rPr>
      </w:pPr>
      <w:r>
        <w:rPr>
          <w:color w:val="000000"/>
          <w:sz w:val="28"/>
          <w:szCs w:val="28"/>
        </w:rPr>
        <w:t>-</w:t>
      </w:r>
      <w:r w:rsidRPr="009C0466">
        <w:rPr>
          <w:color w:val="000000"/>
          <w:sz w:val="28"/>
          <w:szCs w:val="28"/>
        </w:rPr>
        <w:t xml:space="preserve"> Tâm huy</w:t>
      </w:r>
      <w:r w:rsidRPr="009C0466">
        <w:rPr>
          <w:color w:val="000000"/>
          <w:sz w:val="28"/>
          <w:szCs w:val="28"/>
          <w:lang w:val="vi-VN"/>
        </w:rPr>
        <w:t>ết v</w:t>
      </w:r>
      <w:r w:rsidRPr="009C0466">
        <w:rPr>
          <w:color w:val="000000"/>
          <w:sz w:val="28"/>
          <w:szCs w:val="28"/>
        </w:rPr>
        <w:t>à có trách nhi</w:t>
      </w:r>
      <w:r w:rsidRPr="009C0466">
        <w:rPr>
          <w:color w:val="000000"/>
          <w:sz w:val="28"/>
          <w:szCs w:val="28"/>
          <w:lang w:val="vi-VN"/>
        </w:rPr>
        <w:t>ệm với c</w:t>
      </w:r>
      <w:r w:rsidRPr="009C0466">
        <w:rPr>
          <w:color w:val="000000"/>
          <w:sz w:val="28"/>
          <w:szCs w:val="28"/>
        </w:rPr>
        <w:t>ông vi</w:t>
      </w:r>
      <w:r w:rsidRPr="009C0466">
        <w:rPr>
          <w:color w:val="000000"/>
          <w:sz w:val="28"/>
          <w:szCs w:val="28"/>
          <w:lang w:val="vi-VN"/>
        </w:rPr>
        <w:t xml:space="preserve">ệc; </w:t>
      </w:r>
      <w:r w:rsidRPr="009C0466">
        <w:rPr>
          <w:color w:val="000000"/>
          <w:sz w:val="28"/>
          <w:szCs w:val="28"/>
        </w:rPr>
        <w:t>có tinh th</w:t>
      </w:r>
      <w:r w:rsidRPr="009C0466">
        <w:rPr>
          <w:color w:val="000000"/>
          <w:sz w:val="28"/>
          <w:szCs w:val="28"/>
          <w:lang w:val="vi-VN"/>
        </w:rPr>
        <w:t>ần đo</w:t>
      </w:r>
      <w:r w:rsidRPr="009C0466">
        <w:rPr>
          <w:color w:val="000000"/>
          <w:sz w:val="28"/>
          <w:szCs w:val="28"/>
        </w:rPr>
        <w:t>àn k</w:t>
      </w:r>
      <w:r w:rsidRPr="009C0466">
        <w:rPr>
          <w:color w:val="000000"/>
          <w:sz w:val="28"/>
          <w:szCs w:val="28"/>
          <w:lang w:val="vi-VN"/>
        </w:rPr>
        <w:t>ết, x</w:t>
      </w:r>
      <w:r w:rsidRPr="009C0466">
        <w:rPr>
          <w:color w:val="000000"/>
          <w:sz w:val="28"/>
          <w:szCs w:val="28"/>
        </w:rPr>
        <w:t>ây d</w:t>
      </w:r>
      <w:r w:rsidRPr="009C0466">
        <w:rPr>
          <w:color w:val="000000"/>
          <w:sz w:val="28"/>
          <w:szCs w:val="28"/>
          <w:lang w:val="vi-VN"/>
        </w:rPr>
        <w:t>ựng, gương mẫu, thương y</w:t>
      </w:r>
      <w:r w:rsidRPr="009C0466">
        <w:rPr>
          <w:color w:val="000000"/>
          <w:sz w:val="28"/>
          <w:szCs w:val="28"/>
        </w:rPr>
        <w:t>êu đ</w:t>
      </w:r>
      <w:r w:rsidRPr="009C0466">
        <w:rPr>
          <w:color w:val="000000"/>
          <w:sz w:val="28"/>
          <w:szCs w:val="28"/>
          <w:lang w:val="vi-VN"/>
        </w:rPr>
        <w:t>ồng ch</w:t>
      </w:r>
      <w:r w:rsidRPr="009C0466">
        <w:rPr>
          <w:color w:val="000000"/>
          <w:sz w:val="28"/>
          <w:szCs w:val="28"/>
        </w:rPr>
        <w:t>í, đ</w:t>
      </w:r>
      <w:r w:rsidRPr="009C0466">
        <w:rPr>
          <w:color w:val="000000"/>
          <w:sz w:val="28"/>
          <w:szCs w:val="28"/>
          <w:lang w:val="vi-VN"/>
        </w:rPr>
        <w:t>ồng nghiệp.</w:t>
      </w:r>
      <w:r w:rsidRPr="009C0466">
        <w:rPr>
          <w:color w:val="000000"/>
          <w:sz w:val="28"/>
          <w:szCs w:val="28"/>
        </w:rPr>
        <w:t xml:space="preserve"> </w:t>
      </w:r>
      <w:r w:rsidRPr="009C0466">
        <w:rPr>
          <w:color w:val="000000"/>
          <w:sz w:val="28"/>
          <w:szCs w:val="28"/>
          <w:lang w:val="vi-VN"/>
        </w:rPr>
        <w:t>Tu</w:t>
      </w:r>
      <w:r w:rsidRPr="009C0466">
        <w:rPr>
          <w:color w:val="000000"/>
          <w:sz w:val="28"/>
          <w:szCs w:val="28"/>
        </w:rPr>
        <w:t>ân th</w:t>
      </w:r>
      <w:r w:rsidRPr="009C0466">
        <w:rPr>
          <w:color w:val="000000"/>
          <w:sz w:val="28"/>
          <w:szCs w:val="28"/>
          <w:lang w:val="vi-VN"/>
        </w:rPr>
        <w:t>ủ v</w:t>
      </w:r>
      <w:r w:rsidRPr="009C0466">
        <w:rPr>
          <w:color w:val="000000"/>
          <w:sz w:val="28"/>
          <w:szCs w:val="28"/>
        </w:rPr>
        <w:t>à th</w:t>
      </w:r>
      <w:r w:rsidRPr="009C0466">
        <w:rPr>
          <w:color w:val="000000"/>
          <w:sz w:val="28"/>
          <w:szCs w:val="28"/>
          <w:lang w:val="vi-VN"/>
        </w:rPr>
        <w:t>ực hiện nghi</w:t>
      </w:r>
      <w:r w:rsidRPr="009C0466">
        <w:rPr>
          <w:color w:val="000000"/>
          <w:sz w:val="28"/>
          <w:szCs w:val="28"/>
        </w:rPr>
        <w:t>êm các nguyên t</w:t>
      </w:r>
      <w:r w:rsidRPr="009C0466">
        <w:rPr>
          <w:color w:val="000000"/>
          <w:sz w:val="28"/>
          <w:szCs w:val="28"/>
          <w:lang w:val="vi-VN"/>
        </w:rPr>
        <w:t xml:space="preserve">ắc tổ chức, </w:t>
      </w:r>
      <w:r w:rsidRPr="009C0466">
        <w:rPr>
          <w:color w:val="000000"/>
          <w:sz w:val="28"/>
          <w:szCs w:val="28"/>
        </w:rPr>
        <w:t>Điều lệ, quy định của tổ chức Công đoàn.</w:t>
      </w:r>
    </w:p>
    <w:p w:rsidR="003F2240" w:rsidRDefault="003F2240" w:rsidP="00C03EBD">
      <w:pPr>
        <w:pStyle w:val="NormalWeb"/>
        <w:shd w:val="clear" w:color="auto" w:fill="FFFFFF"/>
        <w:spacing w:before="60" w:beforeAutospacing="0" w:after="60" w:afterAutospacing="0"/>
        <w:ind w:firstLine="567"/>
        <w:jc w:val="both"/>
        <w:rPr>
          <w:color w:val="000000"/>
          <w:sz w:val="28"/>
          <w:szCs w:val="28"/>
        </w:rPr>
      </w:pPr>
      <w:r>
        <w:rPr>
          <w:spacing w:val="4"/>
          <w:sz w:val="28"/>
          <w:szCs w:val="28"/>
        </w:rPr>
        <w:lastRenderedPageBreak/>
        <w:t>-</w:t>
      </w:r>
      <w:r w:rsidRPr="00BB0B20">
        <w:rPr>
          <w:spacing w:val="4"/>
          <w:sz w:val="28"/>
          <w:szCs w:val="28"/>
        </w:rPr>
        <w:t xml:space="preserve"> </w:t>
      </w:r>
      <w:r w:rsidRPr="00BB0B20">
        <w:rPr>
          <w:color w:val="000000"/>
          <w:spacing w:val="4"/>
          <w:sz w:val="28"/>
          <w:szCs w:val="28"/>
          <w:lang w:val="vi-VN"/>
        </w:rPr>
        <w:t>Bản th</w:t>
      </w:r>
      <w:r w:rsidRPr="00BB0B20">
        <w:rPr>
          <w:color w:val="000000"/>
          <w:spacing w:val="4"/>
          <w:sz w:val="28"/>
          <w:szCs w:val="28"/>
        </w:rPr>
        <w:t>ân không tham nhũng, quan liêu, cơ h</w:t>
      </w:r>
      <w:r w:rsidRPr="00BB0B20">
        <w:rPr>
          <w:color w:val="000000"/>
          <w:spacing w:val="4"/>
          <w:sz w:val="28"/>
          <w:szCs w:val="28"/>
          <w:lang w:val="vi-VN"/>
        </w:rPr>
        <w:t>ội, vụ lợi v</w:t>
      </w:r>
      <w:r w:rsidRPr="00BB0B20">
        <w:rPr>
          <w:color w:val="000000"/>
          <w:spacing w:val="4"/>
          <w:sz w:val="28"/>
          <w:szCs w:val="28"/>
        </w:rPr>
        <w:t>à tích c</w:t>
      </w:r>
      <w:r w:rsidRPr="00BB0B20">
        <w:rPr>
          <w:color w:val="000000"/>
          <w:spacing w:val="4"/>
          <w:sz w:val="28"/>
          <w:szCs w:val="28"/>
          <w:lang w:val="vi-VN"/>
        </w:rPr>
        <w:t>ực đấu tranh ngăn chặn, đẩy l</w:t>
      </w:r>
      <w:r w:rsidRPr="00BB0B20">
        <w:rPr>
          <w:color w:val="000000"/>
          <w:spacing w:val="4"/>
          <w:sz w:val="28"/>
          <w:szCs w:val="28"/>
        </w:rPr>
        <w:t>ùi các bi</w:t>
      </w:r>
      <w:r w:rsidRPr="00BB0B20">
        <w:rPr>
          <w:color w:val="000000"/>
          <w:spacing w:val="4"/>
          <w:sz w:val="28"/>
          <w:szCs w:val="28"/>
          <w:lang w:val="vi-VN"/>
        </w:rPr>
        <w:t>ểu hiện suy tho</w:t>
      </w:r>
      <w:r w:rsidRPr="00BB0B20">
        <w:rPr>
          <w:color w:val="000000"/>
          <w:spacing w:val="4"/>
          <w:sz w:val="28"/>
          <w:szCs w:val="28"/>
        </w:rPr>
        <w:t>ái v</w:t>
      </w:r>
      <w:r w:rsidRPr="00BB0B20">
        <w:rPr>
          <w:color w:val="000000"/>
          <w:spacing w:val="4"/>
          <w:sz w:val="28"/>
          <w:szCs w:val="28"/>
          <w:lang w:val="vi-VN"/>
        </w:rPr>
        <w:t>ề tư tưởng ch</w:t>
      </w:r>
      <w:r w:rsidRPr="00BB0B20">
        <w:rPr>
          <w:color w:val="000000"/>
          <w:spacing w:val="4"/>
          <w:sz w:val="28"/>
          <w:szCs w:val="28"/>
        </w:rPr>
        <w:t>ính tr</w:t>
      </w:r>
      <w:r w:rsidRPr="00BB0B20">
        <w:rPr>
          <w:color w:val="000000"/>
          <w:spacing w:val="4"/>
          <w:sz w:val="28"/>
          <w:szCs w:val="28"/>
          <w:lang w:val="vi-VN"/>
        </w:rPr>
        <w:t>ị, đạo đức, lối sống, những biểu hiện “tự diễn biến”, “tự chuyển h</w:t>
      </w:r>
      <w:r w:rsidRPr="00BB0B20">
        <w:rPr>
          <w:color w:val="000000"/>
          <w:spacing w:val="4"/>
          <w:sz w:val="28"/>
          <w:szCs w:val="28"/>
        </w:rPr>
        <w:t>óa” trong n</w:t>
      </w:r>
      <w:r w:rsidRPr="00BB0B20">
        <w:rPr>
          <w:color w:val="000000"/>
          <w:spacing w:val="4"/>
          <w:sz w:val="28"/>
          <w:szCs w:val="28"/>
          <w:lang w:val="vi-VN"/>
        </w:rPr>
        <w:t>ội bộ</w:t>
      </w:r>
      <w:r w:rsidRPr="00BB0B20">
        <w:rPr>
          <w:color w:val="000000"/>
          <w:spacing w:val="4"/>
          <w:sz w:val="28"/>
          <w:szCs w:val="28"/>
        </w:rPr>
        <w:t xml:space="preserve">; </w:t>
      </w:r>
      <w:r w:rsidRPr="00BB0B20">
        <w:rPr>
          <w:spacing w:val="4"/>
          <w:sz w:val="28"/>
          <w:szCs w:val="28"/>
        </w:rPr>
        <w:t>có tinh thần đấu tranh chống tham nhũng, lãng phí và bao che cho tham nhũng</w:t>
      </w:r>
      <w:r w:rsidRPr="00BB0B20">
        <w:rPr>
          <w:color w:val="000000"/>
          <w:spacing w:val="4"/>
          <w:sz w:val="28"/>
          <w:szCs w:val="28"/>
        </w:rPr>
        <w:t>; công b</w:t>
      </w:r>
      <w:r w:rsidRPr="00BB0B20">
        <w:rPr>
          <w:color w:val="000000"/>
          <w:spacing w:val="4"/>
          <w:sz w:val="28"/>
          <w:szCs w:val="28"/>
          <w:lang w:val="vi-VN"/>
        </w:rPr>
        <w:t>ằng, ch</w:t>
      </w:r>
      <w:r w:rsidRPr="00BB0B20">
        <w:rPr>
          <w:color w:val="000000"/>
          <w:spacing w:val="4"/>
          <w:sz w:val="28"/>
          <w:szCs w:val="28"/>
        </w:rPr>
        <w:t>ính tr</w:t>
      </w:r>
      <w:r w:rsidRPr="00BB0B20">
        <w:rPr>
          <w:color w:val="000000"/>
          <w:spacing w:val="4"/>
          <w:sz w:val="28"/>
          <w:szCs w:val="28"/>
          <w:lang w:val="vi-VN"/>
        </w:rPr>
        <w:t>ực, trọng dụng người t</w:t>
      </w:r>
      <w:r w:rsidRPr="00BB0B20">
        <w:rPr>
          <w:color w:val="000000"/>
          <w:spacing w:val="4"/>
          <w:sz w:val="28"/>
          <w:szCs w:val="28"/>
        </w:rPr>
        <w:t>ài.</w:t>
      </w:r>
      <w:r w:rsidRPr="00BB0B20">
        <w:rPr>
          <w:spacing w:val="4"/>
          <w:sz w:val="28"/>
          <w:szCs w:val="28"/>
        </w:rPr>
        <w:t xml:space="preserve"> Bản thân hoặc vợ (chồng), con không vi phạm các quy định của Đảng, chính sách, pháp luật của Nhà nước, làm ảnh hưởng tới uy tín của cơ quan, đơn vị, doanh nghiệp và uy tín của tổ chức Công đoàn.</w:t>
      </w:r>
    </w:p>
    <w:p w:rsidR="003F2240" w:rsidRPr="00BC4D33" w:rsidRDefault="003F2240" w:rsidP="00C03EBD">
      <w:pPr>
        <w:pStyle w:val="NormalWeb"/>
        <w:shd w:val="clear" w:color="auto" w:fill="FFFFFF"/>
        <w:spacing w:before="60" w:beforeAutospacing="0" w:after="60" w:afterAutospacing="0"/>
        <w:ind w:firstLine="567"/>
        <w:jc w:val="both"/>
        <w:rPr>
          <w:i/>
          <w:color w:val="000000"/>
          <w:sz w:val="28"/>
          <w:szCs w:val="28"/>
        </w:rPr>
      </w:pPr>
      <w:r w:rsidRPr="00BC4D33">
        <w:rPr>
          <w:i/>
          <w:color w:val="000000"/>
          <w:sz w:val="28"/>
          <w:szCs w:val="28"/>
        </w:rPr>
        <w:t>* Về năng lực, uy tín và kinh nghiệm</w:t>
      </w:r>
    </w:p>
    <w:p w:rsidR="003F2240" w:rsidRPr="009C0466" w:rsidRDefault="003F2240" w:rsidP="00C03EBD">
      <w:pPr>
        <w:pStyle w:val="NormalWeb"/>
        <w:shd w:val="clear" w:color="auto" w:fill="FFFFFF"/>
        <w:spacing w:before="60" w:beforeAutospacing="0" w:after="60" w:afterAutospacing="0"/>
        <w:ind w:firstLine="567"/>
        <w:jc w:val="both"/>
        <w:rPr>
          <w:color w:val="000000"/>
          <w:sz w:val="28"/>
          <w:szCs w:val="28"/>
        </w:rPr>
      </w:pPr>
      <w:r>
        <w:rPr>
          <w:color w:val="000000"/>
          <w:sz w:val="28"/>
          <w:szCs w:val="28"/>
        </w:rPr>
        <w:t>-</w:t>
      </w:r>
      <w:r w:rsidRPr="009C0466">
        <w:rPr>
          <w:color w:val="000000"/>
          <w:sz w:val="28"/>
          <w:szCs w:val="28"/>
        </w:rPr>
        <w:t xml:space="preserve"> Có tư duy đ</w:t>
      </w:r>
      <w:r w:rsidRPr="009C0466">
        <w:rPr>
          <w:color w:val="000000"/>
          <w:sz w:val="28"/>
          <w:szCs w:val="28"/>
          <w:lang w:val="vi-VN"/>
        </w:rPr>
        <w:t xml:space="preserve">ổi mới, </w:t>
      </w:r>
      <w:r w:rsidRPr="009C0466">
        <w:rPr>
          <w:color w:val="000000"/>
          <w:sz w:val="28"/>
          <w:szCs w:val="28"/>
        </w:rPr>
        <w:t>phương pháp làm vi</w:t>
      </w:r>
      <w:r w:rsidRPr="009C0466">
        <w:rPr>
          <w:color w:val="000000"/>
          <w:sz w:val="28"/>
          <w:szCs w:val="28"/>
          <w:lang w:val="vi-VN"/>
        </w:rPr>
        <w:t>ệc khoa học</w:t>
      </w:r>
      <w:r w:rsidRPr="009C0466">
        <w:rPr>
          <w:color w:val="000000"/>
          <w:sz w:val="28"/>
          <w:szCs w:val="28"/>
        </w:rPr>
        <w:t>,</w:t>
      </w:r>
      <w:r w:rsidRPr="009C0466">
        <w:rPr>
          <w:color w:val="000000"/>
          <w:sz w:val="28"/>
          <w:szCs w:val="28"/>
          <w:lang w:val="vi-VN"/>
        </w:rPr>
        <w:t xml:space="preserve"> </w:t>
      </w:r>
      <w:r w:rsidRPr="009C0466">
        <w:rPr>
          <w:spacing w:val="2"/>
          <w:sz w:val="28"/>
          <w:szCs w:val="28"/>
        </w:rPr>
        <w:t>năng động, sáng tạo; có uy tín và khả năng đoàn kết, tập hợp quần chúng; có tinh thần đấu tranh bảo vệ quyền, lợi ích hợp pháp, chính đáng của đoàn viên và người lao động</w:t>
      </w:r>
      <w:r w:rsidRPr="009C0466">
        <w:rPr>
          <w:color w:val="000000"/>
          <w:sz w:val="28"/>
          <w:szCs w:val="28"/>
        </w:rPr>
        <w:t xml:space="preserve">. </w:t>
      </w:r>
    </w:p>
    <w:p w:rsidR="003F2240" w:rsidRPr="009C0466" w:rsidRDefault="003F2240" w:rsidP="00C03EBD">
      <w:pPr>
        <w:pStyle w:val="NormalWeb"/>
        <w:shd w:val="clear" w:color="auto" w:fill="FFFFFF"/>
        <w:spacing w:before="60" w:beforeAutospacing="0" w:after="60" w:afterAutospacing="0"/>
        <w:ind w:firstLine="567"/>
        <w:jc w:val="both"/>
        <w:rPr>
          <w:color w:val="000000"/>
          <w:spacing w:val="2"/>
          <w:sz w:val="28"/>
          <w:szCs w:val="28"/>
        </w:rPr>
      </w:pPr>
      <w:r>
        <w:rPr>
          <w:color w:val="000000"/>
          <w:spacing w:val="2"/>
          <w:sz w:val="28"/>
          <w:szCs w:val="28"/>
        </w:rPr>
        <w:t>-</w:t>
      </w:r>
      <w:r w:rsidRPr="009C0466">
        <w:rPr>
          <w:color w:val="000000"/>
          <w:spacing w:val="2"/>
          <w:sz w:val="28"/>
          <w:szCs w:val="28"/>
        </w:rPr>
        <w:t xml:space="preserve"> </w:t>
      </w:r>
      <w:r w:rsidRPr="009C0466">
        <w:rPr>
          <w:color w:val="000000"/>
          <w:spacing w:val="2"/>
          <w:sz w:val="28"/>
          <w:szCs w:val="28"/>
          <w:lang w:val="vi-VN"/>
        </w:rPr>
        <w:t>C</w:t>
      </w:r>
      <w:r w:rsidRPr="009C0466">
        <w:rPr>
          <w:color w:val="000000"/>
          <w:spacing w:val="2"/>
          <w:sz w:val="28"/>
          <w:szCs w:val="28"/>
        </w:rPr>
        <w:t>ó năng l</w:t>
      </w:r>
      <w:r w:rsidRPr="009C0466">
        <w:rPr>
          <w:color w:val="000000"/>
          <w:spacing w:val="2"/>
          <w:sz w:val="28"/>
          <w:szCs w:val="28"/>
          <w:lang w:val="vi-VN"/>
        </w:rPr>
        <w:t>ực thực tiễn, nắm chắc v</w:t>
      </w:r>
      <w:r w:rsidRPr="009C0466">
        <w:rPr>
          <w:color w:val="000000"/>
          <w:spacing w:val="2"/>
          <w:sz w:val="28"/>
          <w:szCs w:val="28"/>
        </w:rPr>
        <w:t>à hi</w:t>
      </w:r>
      <w:r w:rsidRPr="009C0466">
        <w:rPr>
          <w:color w:val="000000"/>
          <w:spacing w:val="2"/>
          <w:sz w:val="28"/>
          <w:szCs w:val="28"/>
          <w:lang w:val="vi-VN"/>
        </w:rPr>
        <w:t>ểu biết cơ bản t</w:t>
      </w:r>
      <w:r w:rsidRPr="009C0466">
        <w:rPr>
          <w:color w:val="000000"/>
          <w:spacing w:val="2"/>
          <w:sz w:val="28"/>
          <w:szCs w:val="28"/>
        </w:rPr>
        <w:t>ình hình th</w:t>
      </w:r>
      <w:r w:rsidRPr="009C0466">
        <w:rPr>
          <w:color w:val="000000"/>
          <w:spacing w:val="2"/>
          <w:sz w:val="28"/>
          <w:szCs w:val="28"/>
          <w:lang w:val="vi-VN"/>
        </w:rPr>
        <w:t>ực tế để cụ thể h</w:t>
      </w:r>
      <w:r w:rsidRPr="009C0466">
        <w:rPr>
          <w:color w:val="000000"/>
          <w:spacing w:val="2"/>
          <w:sz w:val="28"/>
          <w:szCs w:val="28"/>
        </w:rPr>
        <w:t>óa và t</w:t>
      </w:r>
      <w:r w:rsidRPr="009C0466">
        <w:rPr>
          <w:color w:val="000000"/>
          <w:spacing w:val="2"/>
          <w:sz w:val="28"/>
          <w:szCs w:val="28"/>
          <w:lang w:val="vi-VN"/>
        </w:rPr>
        <w:t>ổ chức thực hiện c</w:t>
      </w:r>
      <w:r w:rsidRPr="009C0466">
        <w:rPr>
          <w:color w:val="000000"/>
          <w:spacing w:val="2"/>
          <w:sz w:val="28"/>
          <w:szCs w:val="28"/>
        </w:rPr>
        <w:t>ó hi</w:t>
      </w:r>
      <w:r w:rsidRPr="009C0466">
        <w:rPr>
          <w:color w:val="000000"/>
          <w:spacing w:val="2"/>
          <w:sz w:val="28"/>
          <w:szCs w:val="28"/>
          <w:lang w:val="vi-VN"/>
        </w:rPr>
        <w:t>ệu quả c</w:t>
      </w:r>
      <w:r w:rsidRPr="009C0466">
        <w:rPr>
          <w:color w:val="000000"/>
          <w:spacing w:val="2"/>
          <w:sz w:val="28"/>
          <w:szCs w:val="28"/>
        </w:rPr>
        <w:t>ác ch</w:t>
      </w:r>
      <w:r w:rsidRPr="009C0466">
        <w:rPr>
          <w:color w:val="000000"/>
          <w:spacing w:val="2"/>
          <w:sz w:val="28"/>
          <w:szCs w:val="28"/>
          <w:lang w:val="vi-VN"/>
        </w:rPr>
        <w:t>ủ trương, đường lối của Đảng, ch</w:t>
      </w:r>
      <w:r w:rsidRPr="009C0466">
        <w:rPr>
          <w:color w:val="000000"/>
          <w:spacing w:val="2"/>
          <w:sz w:val="28"/>
          <w:szCs w:val="28"/>
        </w:rPr>
        <w:t>ính sách, pháp luật</w:t>
      </w:r>
      <w:r w:rsidRPr="009C0466">
        <w:rPr>
          <w:color w:val="000000"/>
          <w:spacing w:val="2"/>
          <w:sz w:val="28"/>
          <w:szCs w:val="28"/>
          <w:lang w:val="vi-VN"/>
        </w:rPr>
        <w:t> của Nh</w:t>
      </w:r>
      <w:r w:rsidRPr="009C0466">
        <w:rPr>
          <w:color w:val="000000"/>
          <w:spacing w:val="2"/>
          <w:sz w:val="28"/>
          <w:szCs w:val="28"/>
        </w:rPr>
        <w:t>à nư</w:t>
      </w:r>
      <w:r w:rsidRPr="009C0466">
        <w:rPr>
          <w:color w:val="000000"/>
          <w:spacing w:val="2"/>
          <w:sz w:val="28"/>
          <w:szCs w:val="28"/>
          <w:lang w:val="vi-VN"/>
        </w:rPr>
        <w:t>ớc</w:t>
      </w:r>
      <w:r w:rsidRPr="009C0466">
        <w:rPr>
          <w:color w:val="000000"/>
          <w:spacing w:val="2"/>
          <w:sz w:val="28"/>
          <w:szCs w:val="28"/>
        </w:rPr>
        <w:t xml:space="preserve">, nghị quyết, quy định của tổ chức Công đoàn </w:t>
      </w:r>
      <w:r w:rsidRPr="009C0466">
        <w:rPr>
          <w:color w:val="000000"/>
          <w:spacing w:val="2"/>
          <w:sz w:val="28"/>
          <w:szCs w:val="28"/>
          <w:lang w:val="vi-VN"/>
        </w:rPr>
        <w:t>ở lĩnh vực, địa b</w:t>
      </w:r>
      <w:r w:rsidRPr="009C0466">
        <w:rPr>
          <w:color w:val="000000"/>
          <w:spacing w:val="2"/>
          <w:sz w:val="28"/>
          <w:szCs w:val="28"/>
        </w:rPr>
        <w:t>àn công tác đư</w:t>
      </w:r>
      <w:r w:rsidRPr="009C0466">
        <w:rPr>
          <w:color w:val="000000"/>
          <w:spacing w:val="2"/>
          <w:sz w:val="28"/>
          <w:szCs w:val="28"/>
          <w:lang w:val="vi-VN"/>
        </w:rPr>
        <w:t>ợc ph</w:t>
      </w:r>
      <w:r w:rsidRPr="009C0466">
        <w:rPr>
          <w:color w:val="000000"/>
          <w:spacing w:val="2"/>
          <w:sz w:val="28"/>
          <w:szCs w:val="28"/>
        </w:rPr>
        <w:t>ân công.</w:t>
      </w:r>
      <w:r w:rsidRPr="009C0466">
        <w:rPr>
          <w:color w:val="000000"/>
          <w:spacing w:val="2"/>
          <w:sz w:val="28"/>
          <w:szCs w:val="28"/>
          <w:lang w:val="vi-VN"/>
        </w:rPr>
        <w:t xml:space="preserve"> </w:t>
      </w:r>
    </w:p>
    <w:p w:rsidR="003F2240" w:rsidRPr="009C0466" w:rsidRDefault="003F2240" w:rsidP="00C03EBD">
      <w:pPr>
        <w:pStyle w:val="NormalWeb"/>
        <w:shd w:val="clear" w:color="auto" w:fill="FFFFFF"/>
        <w:spacing w:before="60" w:beforeAutospacing="0" w:after="60" w:afterAutospacing="0"/>
        <w:ind w:firstLine="567"/>
        <w:jc w:val="both"/>
        <w:rPr>
          <w:color w:val="000000"/>
          <w:sz w:val="28"/>
          <w:szCs w:val="28"/>
        </w:rPr>
      </w:pPr>
      <w:r>
        <w:rPr>
          <w:color w:val="000000"/>
          <w:sz w:val="28"/>
          <w:szCs w:val="28"/>
        </w:rPr>
        <w:t>-</w:t>
      </w:r>
      <w:r w:rsidRPr="009C0466">
        <w:rPr>
          <w:color w:val="000000"/>
          <w:sz w:val="28"/>
          <w:szCs w:val="28"/>
        </w:rPr>
        <w:t xml:space="preserve"> </w:t>
      </w:r>
      <w:r w:rsidRPr="009C0466">
        <w:rPr>
          <w:spacing w:val="-4"/>
          <w:sz w:val="28"/>
          <w:szCs w:val="28"/>
        </w:rPr>
        <w:t>Có kinh nghiệm lãnh đạo, chỉ đạo, quản lý</w:t>
      </w:r>
      <w:r w:rsidRPr="009C0466">
        <w:rPr>
          <w:color w:val="000000"/>
          <w:sz w:val="28"/>
          <w:szCs w:val="28"/>
          <w:lang w:val="vi-VN"/>
        </w:rPr>
        <w:t>; gương mẫu, quy tụ v</w:t>
      </w:r>
      <w:r w:rsidRPr="009C0466">
        <w:rPr>
          <w:color w:val="000000"/>
          <w:sz w:val="28"/>
          <w:szCs w:val="28"/>
        </w:rPr>
        <w:t>à phát huy s</w:t>
      </w:r>
      <w:r w:rsidRPr="009C0466">
        <w:rPr>
          <w:color w:val="000000"/>
          <w:sz w:val="28"/>
          <w:szCs w:val="28"/>
          <w:lang w:val="vi-VN"/>
        </w:rPr>
        <w:t>ức mạnh tổng hợp của tập thể, c</w:t>
      </w:r>
      <w:r w:rsidRPr="009C0466">
        <w:rPr>
          <w:color w:val="000000"/>
          <w:sz w:val="28"/>
          <w:szCs w:val="28"/>
        </w:rPr>
        <w:t>á nhân; đư</w:t>
      </w:r>
      <w:r w:rsidRPr="009C0466">
        <w:rPr>
          <w:color w:val="000000"/>
          <w:sz w:val="28"/>
          <w:szCs w:val="28"/>
          <w:lang w:val="vi-VN"/>
        </w:rPr>
        <w:t>ợc c</w:t>
      </w:r>
      <w:r w:rsidRPr="009C0466">
        <w:rPr>
          <w:color w:val="000000"/>
          <w:sz w:val="28"/>
          <w:szCs w:val="28"/>
        </w:rPr>
        <w:t>án b</w:t>
      </w:r>
      <w:r w:rsidRPr="009C0466">
        <w:rPr>
          <w:color w:val="000000"/>
          <w:sz w:val="28"/>
          <w:szCs w:val="28"/>
          <w:lang w:val="vi-VN"/>
        </w:rPr>
        <w:t>ộ, đảng vi</w:t>
      </w:r>
      <w:r w:rsidRPr="009C0466">
        <w:rPr>
          <w:color w:val="000000"/>
          <w:sz w:val="28"/>
          <w:szCs w:val="28"/>
        </w:rPr>
        <w:t>ên, đoàn viên và người lao động tin tư</w:t>
      </w:r>
      <w:r w:rsidRPr="009C0466">
        <w:rPr>
          <w:color w:val="000000"/>
          <w:sz w:val="28"/>
          <w:szCs w:val="28"/>
          <w:lang w:val="vi-VN"/>
        </w:rPr>
        <w:t>ởng, t</w:t>
      </w:r>
      <w:r w:rsidRPr="009C0466">
        <w:rPr>
          <w:color w:val="000000"/>
          <w:sz w:val="28"/>
          <w:szCs w:val="28"/>
        </w:rPr>
        <w:t>ín nhi</w:t>
      </w:r>
      <w:r w:rsidRPr="009C0466">
        <w:rPr>
          <w:color w:val="000000"/>
          <w:sz w:val="28"/>
          <w:szCs w:val="28"/>
          <w:lang w:val="vi-VN"/>
        </w:rPr>
        <w:t>ệm</w:t>
      </w:r>
      <w:r w:rsidRPr="009C0466">
        <w:rPr>
          <w:spacing w:val="-4"/>
          <w:sz w:val="28"/>
          <w:szCs w:val="28"/>
        </w:rPr>
        <w:t xml:space="preserve">. </w:t>
      </w:r>
    </w:p>
    <w:p w:rsidR="003F2240" w:rsidRPr="00BC4D33" w:rsidRDefault="003F2240" w:rsidP="00C03EBD">
      <w:pPr>
        <w:pStyle w:val="NormalWeb"/>
        <w:shd w:val="clear" w:color="auto" w:fill="FFFFFF"/>
        <w:spacing w:before="60" w:beforeAutospacing="0" w:after="60" w:afterAutospacing="0"/>
        <w:ind w:firstLine="567"/>
        <w:jc w:val="both"/>
        <w:rPr>
          <w:i/>
          <w:spacing w:val="-4"/>
          <w:sz w:val="28"/>
          <w:szCs w:val="28"/>
        </w:rPr>
      </w:pPr>
      <w:r w:rsidRPr="00BC4D33">
        <w:rPr>
          <w:i/>
          <w:color w:val="000000"/>
          <w:spacing w:val="-4"/>
          <w:sz w:val="28"/>
          <w:szCs w:val="28"/>
        </w:rPr>
        <w:t xml:space="preserve">* Trong độ tuổi công tác theo quy định, có đủ sức khỏe </w:t>
      </w:r>
      <w:r w:rsidRPr="00BC4D33">
        <w:rPr>
          <w:i/>
          <w:spacing w:val="-4"/>
          <w:sz w:val="28"/>
          <w:szCs w:val="28"/>
        </w:rPr>
        <w:t>để thực hiện nhiệm vụ.</w:t>
      </w:r>
    </w:p>
    <w:p w:rsidR="001C7672" w:rsidRDefault="001C7672" w:rsidP="00C03EBD">
      <w:pPr>
        <w:widowControl w:val="0"/>
        <w:spacing w:before="60" w:after="60"/>
        <w:ind w:firstLine="567"/>
        <w:jc w:val="both"/>
        <w:rPr>
          <w:sz w:val="28"/>
          <w:szCs w:val="28"/>
        </w:rPr>
      </w:pPr>
      <w:r>
        <w:rPr>
          <w:sz w:val="28"/>
          <w:szCs w:val="28"/>
        </w:rPr>
        <w:t>2.2. Ngoài các tiêu chuẩn chung quy định tại mục 2.1, người dự thi cần phải có những tiêu chuẩn sau đây:</w:t>
      </w:r>
    </w:p>
    <w:p w:rsidR="00BF4A56" w:rsidRPr="004D6CB5" w:rsidRDefault="00BF4A56" w:rsidP="00BF4A56">
      <w:pPr>
        <w:spacing w:before="120" w:after="120"/>
        <w:ind w:firstLine="567"/>
        <w:jc w:val="both"/>
        <w:rPr>
          <w:sz w:val="28"/>
          <w:szCs w:val="28"/>
        </w:rPr>
      </w:pPr>
      <w:r w:rsidRPr="004D6CB5">
        <w:rPr>
          <w:sz w:val="28"/>
          <w:szCs w:val="28"/>
        </w:rPr>
        <w:t>- Tốt nghiệp đại học chuyên ngành tài</w:t>
      </w:r>
      <w:r>
        <w:rPr>
          <w:sz w:val="28"/>
          <w:szCs w:val="28"/>
        </w:rPr>
        <w:t xml:space="preserve"> chính-kế toán, kinh tế trở lên</w:t>
      </w:r>
      <w:r w:rsidRPr="004D6CB5">
        <w:rPr>
          <w:sz w:val="28"/>
          <w:szCs w:val="28"/>
        </w:rPr>
        <w:t>;</w:t>
      </w:r>
    </w:p>
    <w:p w:rsidR="00BF4A56" w:rsidRPr="004D6CB5" w:rsidRDefault="00BF4A56" w:rsidP="00BF4A56">
      <w:pPr>
        <w:spacing w:before="120" w:after="120"/>
        <w:ind w:firstLine="567"/>
        <w:jc w:val="both"/>
        <w:rPr>
          <w:sz w:val="28"/>
          <w:szCs w:val="28"/>
        </w:rPr>
      </w:pPr>
      <w:r w:rsidRPr="004D6CB5">
        <w:rPr>
          <w:sz w:val="28"/>
          <w:szCs w:val="28"/>
        </w:rPr>
        <w:t xml:space="preserve">- Có trình độ lý luận chính trị cao cấp; </w:t>
      </w:r>
    </w:p>
    <w:p w:rsidR="00BF4A56" w:rsidRPr="004D6CB5" w:rsidRDefault="00BF4A56" w:rsidP="00BF4A56">
      <w:pPr>
        <w:spacing w:before="120" w:after="120"/>
        <w:ind w:firstLine="567"/>
        <w:jc w:val="both"/>
        <w:rPr>
          <w:sz w:val="28"/>
          <w:szCs w:val="28"/>
        </w:rPr>
      </w:pPr>
      <w:r w:rsidRPr="004D6CB5">
        <w:rPr>
          <w:sz w:val="28"/>
          <w:szCs w:val="28"/>
        </w:rPr>
        <w:t>- Đã công tác trong lĩnh vực tài chính, kinh tế;</w:t>
      </w:r>
    </w:p>
    <w:p w:rsidR="00BF4A56" w:rsidRDefault="00BF4A56" w:rsidP="00BF4A56">
      <w:pPr>
        <w:spacing w:before="120" w:after="120"/>
        <w:ind w:firstLine="567"/>
        <w:jc w:val="both"/>
        <w:rPr>
          <w:sz w:val="28"/>
          <w:szCs w:val="28"/>
        </w:rPr>
      </w:pPr>
      <w:r w:rsidRPr="004D6CB5">
        <w:rPr>
          <w:sz w:val="28"/>
          <w:szCs w:val="28"/>
        </w:rPr>
        <w:t>- Có kiến thức và kinh nghiệm về quản lý kinh tế, quản lý tài sản.</w:t>
      </w:r>
    </w:p>
    <w:p w:rsidR="001D12CD" w:rsidRPr="0053049D" w:rsidRDefault="00973000" w:rsidP="00C03EBD">
      <w:pPr>
        <w:spacing w:before="60" w:after="60"/>
        <w:ind w:firstLine="567"/>
        <w:rPr>
          <w:b/>
          <w:sz w:val="28"/>
          <w:szCs w:val="28"/>
        </w:rPr>
      </w:pPr>
      <w:r>
        <w:rPr>
          <w:b/>
          <w:sz w:val="28"/>
          <w:szCs w:val="28"/>
        </w:rPr>
        <w:t>I</w:t>
      </w:r>
      <w:r w:rsidR="00615780">
        <w:rPr>
          <w:b/>
          <w:sz w:val="28"/>
          <w:szCs w:val="28"/>
        </w:rPr>
        <w:t>II</w:t>
      </w:r>
      <w:r w:rsidR="001D12CD" w:rsidRPr="0053049D">
        <w:rPr>
          <w:b/>
          <w:sz w:val="28"/>
          <w:szCs w:val="28"/>
        </w:rPr>
        <w:t xml:space="preserve">- </w:t>
      </w:r>
      <w:r w:rsidR="00796D47">
        <w:rPr>
          <w:b/>
          <w:sz w:val="28"/>
          <w:szCs w:val="28"/>
        </w:rPr>
        <w:t>HÌNH THỨC</w:t>
      </w:r>
      <w:r w:rsidR="00DA1493">
        <w:rPr>
          <w:b/>
          <w:sz w:val="28"/>
          <w:szCs w:val="28"/>
        </w:rPr>
        <w:t>, NỘI DUNG</w:t>
      </w:r>
      <w:r w:rsidR="001D12CD" w:rsidRPr="0053049D">
        <w:rPr>
          <w:b/>
          <w:sz w:val="28"/>
          <w:szCs w:val="28"/>
        </w:rPr>
        <w:t xml:space="preserve"> THI TUYỂN</w:t>
      </w:r>
    </w:p>
    <w:p w:rsidR="002E14DD" w:rsidRDefault="00DA1493" w:rsidP="00C03EBD">
      <w:pPr>
        <w:spacing w:before="60" w:after="60"/>
        <w:ind w:firstLine="567"/>
        <w:jc w:val="both"/>
        <w:rPr>
          <w:sz w:val="28"/>
          <w:szCs w:val="28"/>
        </w:rPr>
      </w:pPr>
      <w:r w:rsidRPr="005562CC">
        <w:rPr>
          <w:b/>
          <w:sz w:val="28"/>
          <w:szCs w:val="28"/>
        </w:rPr>
        <w:t xml:space="preserve">1. </w:t>
      </w:r>
      <w:r w:rsidR="002676E5" w:rsidRPr="005562CC">
        <w:rPr>
          <w:b/>
          <w:sz w:val="28"/>
          <w:szCs w:val="28"/>
        </w:rPr>
        <w:t>Hình thức thi tuyển</w:t>
      </w:r>
    </w:p>
    <w:p w:rsidR="00D02594" w:rsidRDefault="002E14DD" w:rsidP="00C03EBD">
      <w:pPr>
        <w:spacing w:before="60" w:after="60"/>
        <w:ind w:firstLine="567"/>
        <w:jc w:val="both"/>
        <w:rPr>
          <w:sz w:val="28"/>
          <w:szCs w:val="28"/>
        </w:rPr>
      </w:pPr>
      <w:r>
        <w:rPr>
          <w:sz w:val="28"/>
          <w:szCs w:val="28"/>
        </w:rPr>
        <w:t xml:space="preserve">- </w:t>
      </w:r>
      <w:r w:rsidR="00D02594">
        <w:rPr>
          <w:sz w:val="28"/>
          <w:szCs w:val="28"/>
        </w:rPr>
        <w:t>Thi viết;</w:t>
      </w:r>
    </w:p>
    <w:p w:rsidR="002E14DD" w:rsidRDefault="00D02594" w:rsidP="00C03EBD">
      <w:pPr>
        <w:spacing w:before="60" w:after="60"/>
        <w:ind w:firstLine="567"/>
        <w:jc w:val="both"/>
        <w:rPr>
          <w:sz w:val="28"/>
          <w:szCs w:val="28"/>
        </w:rPr>
      </w:pPr>
      <w:r>
        <w:rPr>
          <w:sz w:val="28"/>
          <w:szCs w:val="28"/>
        </w:rPr>
        <w:t xml:space="preserve">- </w:t>
      </w:r>
      <w:r w:rsidR="002676E5" w:rsidRPr="00AE166A">
        <w:rPr>
          <w:sz w:val="28"/>
          <w:szCs w:val="28"/>
        </w:rPr>
        <w:t>X</w:t>
      </w:r>
      <w:r w:rsidR="002676E5">
        <w:rPr>
          <w:sz w:val="28"/>
          <w:szCs w:val="28"/>
        </w:rPr>
        <w:t xml:space="preserve">ây dựng và bảo vệ đề án; </w:t>
      </w:r>
    </w:p>
    <w:p w:rsidR="002E14DD" w:rsidRPr="00F709CD" w:rsidRDefault="002E14DD" w:rsidP="00C03EBD">
      <w:pPr>
        <w:spacing w:before="60" w:after="60"/>
        <w:ind w:firstLine="567"/>
        <w:jc w:val="both"/>
        <w:rPr>
          <w:spacing w:val="-6"/>
          <w:sz w:val="28"/>
          <w:szCs w:val="28"/>
        </w:rPr>
      </w:pPr>
      <w:r w:rsidRPr="00F709CD">
        <w:rPr>
          <w:spacing w:val="-6"/>
          <w:sz w:val="28"/>
          <w:szCs w:val="28"/>
        </w:rPr>
        <w:t>- T</w:t>
      </w:r>
      <w:r w:rsidR="002676E5" w:rsidRPr="00F709CD">
        <w:rPr>
          <w:spacing w:val="-6"/>
          <w:sz w:val="28"/>
          <w:szCs w:val="28"/>
        </w:rPr>
        <w:t>rả lời các câu hỏi chất vấn của Hội đồng thi tuyển và những người tham dự;</w:t>
      </w:r>
    </w:p>
    <w:p w:rsidR="009F43A7" w:rsidRDefault="008E08CD" w:rsidP="00C03EBD">
      <w:pPr>
        <w:spacing w:before="60" w:after="60"/>
        <w:ind w:firstLine="567"/>
        <w:jc w:val="both"/>
        <w:rPr>
          <w:sz w:val="28"/>
          <w:szCs w:val="28"/>
        </w:rPr>
      </w:pPr>
      <w:r w:rsidRPr="005562CC">
        <w:rPr>
          <w:b/>
          <w:sz w:val="28"/>
          <w:szCs w:val="28"/>
        </w:rPr>
        <w:t>2.</w:t>
      </w:r>
      <w:r w:rsidR="002676E5" w:rsidRPr="005562CC">
        <w:rPr>
          <w:b/>
          <w:sz w:val="28"/>
          <w:szCs w:val="28"/>
        </w:rPr>
        <w:t xml:space="preserve"> Nội dung thi tuyển</w:t>
      </w:r>
    </w:p>
    <w:p w:rsidR="00FD5FA2" w:rsidRPr="00777418" w:rsidRDefault="00FD5FA2" w:rsidP="00C03EBD">
      <w:pPr>
        <w:shd w:val="clear" w:color="auto" w:fill="FFFFFF"/>
        <w:spacing w:before="60" w:after="60"/>
        <w:ind w:firstLine="567"/>
        <w:jc w:val="both"/>
        <w:rPr>
          <w:color w:val="000000"/>
          <w:sz w:val="28"/>
          <w:szCs w:val="28"/>
        </w:rPr>
      </w:pPr>
      <w:r>
        <w:rPr>
          <w:color w:val="000000"/>
          <w:sz w:val="28"/>
          <w:szCs w:val="28"/>
        </w:rPr>
        <w:t>- Nội dung thi viết: K</w:t>
      </w:r>
      <w:r w:rsidRPr="00777418">
        <w:rPr>
          <w:color w:val="000000"/>
          <w:sz w:val="28"/>
          <w:szCs w:val="28"/>
        </w:rPr>
        <w:t xml:space="preserve">iến thức chung về chủ trương, đường lối của Đảng, chính sách, pháp luật của Nhà nước về chuyên ngành, lĩnh vực dự tuyển; hiểu biết về nghiệp vụ quản lý của chuyên ngành, </w:t>
      </w:r>
      <w:r>
        <w:rPr>
          <w:color w:val="000000"/>
          <w:sz w:val="28"/>
          <w:szCs w:val="28"/>
        </w:rPr>
        <w:t>lĩnh vực dự tuyển</w:t>
      </w:r>
      <w:r w:rsidRPr="00777418">
        <w:rPr>
          <w:color w:val="000000"/>
          <w:sz w:val="28"/>
          <w:szCs w:val="28"/>
        </w:rPr>
        <w:t>;</w:t>
      </w:r>
    </w:p>
    <w:p w:rsidR="00FD5FA2" w:rsidRDefault="005F2364" w:rsidP="00C03EBD">
      <w:pPr>
        <w:shd w:val="clear" w:color="auto" w:fill="FFFFFF"/>
        <w:spacing w:before="60" w:after="60"/>
        <w:ind w:firstLine="567"/>
        <w:jc w:val="both"/>
        <w:rPr>
          <w:sz w:val="28"/>
          <w:szCs w:val="28"/>
        </w:rPr>
      </w:pPr>
      <w:r>
        <w:rPr>
          <w:color w:val="000000"/>
          <w:sz w:val="28"/>
          <w:szCs w:val="28"/>
        </w:rPr>
        <w:t xml:space="preserve">- </w:t>
      </w:r>
      <w:r w:rsidR="00FD5FA2" w:rsidRPr="00777418">
        <w:rPr>
          <w:color w:val="000000"/>
          <w:sz w:val="28"/>
          <w:szCs w:val="28"/>
        </w:rPr>
        <w:t xml:space="preserve">Nội dung thi trình bày Đề án gồm: </w:t>
      </w:r>
      <w:r>
        <w:rPr>
          <w:color w:val="000000"/>
          <w:sz w:val="28"/>
          <w:szCs w:val="28"/>
        </w:rPr>
        <w:t>Đ</w:t>
      </w:r>
      <w:r w:rsidR="00FD5FA2" w:rsidRPr="00777418">
        <w:rPr>
          <w:color w:val="000000"/>
          <w:sz w:val="28"/>
          <w:szCs w:val="28"/>
        </w:rPr>
        <w:t xml:space="preserve">ánh giá thực trạng, phân tích những mặt mạnh hạn chế của đơn vị sử dụng chức danh thi tuyển và chỉ ra nguyên nhân; dự báo xu hướng phát triển và đề xuất kế hoạch, giải pháp phát triển cơ quan, </w:t>
      </w:r>
      <w:r w:rsidR="00FD5FA2">
        <w:rPr>
          <w:color w:val="000000"/>
          <w:sz w:val="28"/>
          <w:szCs w:val="28"/>
        </w:rPr>
        <w:t xml:space="preserve">ban, </w:t>
      </w:r>
      <w:r w:rsidR="00FD5FA2" w:rsidRPr="00777418">
        <w:rPr>
          <w:color w:val="000000"/>
          <w:sz w:val="28"/>
          <w:szCs w:val="28"/>
        </w:rPr>
        <w:t xml:space="preserve">đơn vị sử dụng chức danh tuyển chọn; chương trình hành động thực hiện các kế hoạch, giải pháp của người dự thi nếu được bổ nhiệm vào chức danh thi tuyển; kỹ năng </w:t>
      </w:r>
      <w:r w:rsidR="00FD5FA2" w:rsidRPr="00777418">
        <w:rPr>
          <w:color w:val="000000"/>
          <w:sz w:val="28"/>
          <w:szCs w:val="28"/>
        </w:rPr>
        <w:lastRenderedPageBreak/>
        <w:t xml:space="preserve">trình bày, giao tiếp, ứng xử, giải quyết tình huống quản lý, phong cách lãnh đạo; trả lời các câu hỏi chất vấn của Hội đồng thi tuyển và những người tham dự. </w:t>
      </w:r>
    </w:p>
    <w:p w:rsidR="002B517A" w:rsidRDefault="00D30F3D" w:rsidP="00C03EBD">
      <w:pPr>
        <w:spacing w:before="60" w:after="60"/>
        <w:ind w:firstLine="567"/>
        <w:rPr>
          <w:b/>
          <w:sz w:val="28"/>
          <w:szCs w:val="28"/>
        </w:rPr>
      </w:pPr>
      <w:r>
        <w:rPr>
          <w:b/>
          <w:sz w:val="28"/>
          <w:szCs w:val="28"/>
        </w:rPr>
        <w:t>I</w:t>
      </w:r>
      <w:r w:rsidR="002F7F37">
        <w:rPr>
          <w:b/>
          <w:sz w:val="28"/>
          <w:szCs w:val="28"/>
        </w:rPr>
        <w:t>V</w:t>
      </w:r>
      <w:r w:rsidR="00796D47" w:rsidRPr="0053049D">
        <w:rPr>
          <w:b/>
          <w:sz w:val="28"/>
          <w:szCs w:val="28"/>
        </w:rPr>
        <w:t xml:space="preserve">. </w:t>
      </w:r>
      <w:r w:rsidR="002B517A">
        <w:rPr>
          <w:b/>
          <w:sz w:val="28"/>
          <w:szCs w:val="28"/>
        </w:rPr>
        <w:t>HỒ SƠ ĐĂNG KÝ DỰ THI</w:t>
      </w:r>
    </w:p>
    <w:p w:rsidR="00AB2CB3" w:rsidRPr="00777418" w:rsidRDefault="00AB2CB3" w:rsidP="00C03EBD">
      <w:pPr>
        <w:shd w:val="clear" w:color="auto" w:fill="FFFFFF"/>
        <w:spacing w:before="60" w:after="60"/>
        <w:ind w:firstLine="567"/>
        <w:jc w:val="both"/>
        <w:rPr>
          <w:color w:val="000000"/>
          <w:sz w:val="28"/>
          <w:szCs w:val="28"/>
        </w:rPr>
      </w:pPr>
      <w:r>
        <w:rPr>
          <w:color w:val="000000"/>
          <w:sz w:val="28"/>
          <w:szCs w:val="28"/>
        </w:rPr>
        <w:t>- Đơn đăng ký dự thi</w:t>
      </w:r>
      <w:r w:rsidR="002B7A20">
        <w:rPr>
          <w:color w:val="000000"/>
          <w:sz w:val="28"/>
          <w:szCs w:val="28"/>
        </w:rPr>
        <w:t xml:space="preserve"> (ghi rõ vị trí đăng ký dự tuyển).</w:t>
      </w:r>
    </w:p>
    <w:p w:rsidR="00AB2CB3" w:rsidRPr="00777418" w:rsidRDefault="00AB2CB3" w:rsidP="00C03EBD">
      <w:pPr>
        <w:shd w:val="clear" w:color="auto" w:fill="FFFFFF"/>
        <w:spacing w:before="60" w:after="60"/>
        <w:ind w:firstLine="567"/>
        <w:jc w:val="both"/>
        <w:rPr>
          <w:color w:val="000000"/>
          <w:sz w:val="28"/>
          <w:szCs w:val="28"/>
        </w:rPr>
      </w:pPr>
      <w:r w:rsidRPr="00777418">
        <w:rPr>
          <w:color w:val="000000"/>
          <w:sz w:val="28"/>
          <w:szCs w:val="28"/>
        </w:rPr>
        <w:t>- Sơ yếu lý lịch cán bộ theo mẫu 2C-</w:t>
      </w:r>
      <w:r>
        <w:rPr>
          <w:color w:val="000000"/>
          <w:sz w:val="28"/>
          <w:szCs w:val="28"/>
        </w:rPr>
        <w:t>BTC</w:t>
      </w:r>
      <w:r w:rsidRPr="00777418">
        <w:rPr>
          <w:color w:val="000000"/>
          <w:sz w:val="28"/>
          <w:szCs w:val="28"/>
        </w:rPr>
        <w:t>/</w:t>
      </w:r>
      <w:r>
        <w:rPr>
          <w:color w:val="000000"/>
          <w:sz w:val="28"/>
          <w:szCs w:val="28"/>
        </w:rPr>
        <w:t>9</w:t>
      </w:r>
      <w:r w:rsidRPr="00777418">
        <w:rPr>
          <w:color w:val="000000"/>
          <w:sz w:val="28"/>
          <w:szCs w:val="28"/>
        </w:rPr>
        <w:t>8 (được cơ quan nơi ngườ</w:t>
      </w:r>
      <w:r w:rsidR="00824ED2">
        <w:rPr>
          <w:color w:val="000000"/>
          <w:sz w:val="28"/>
          <w:szCs w:val="28"/>
        </w:rPr>
        <w:t>i dự thi đang công tác xác nhận</w:t>
      </w:r>
      <w:r w:rsidRPr="00777418">
        <w:rPr>
          <w:color w:val="000000"/>
          <w:sz w:val="28"/>
          <w:szCs w:val="28"/>
        </w:rPr>
        <w:t>);</w:t>
      </w:r>
    </w:p>
    <w:p w:rsidR="00AB2CB3" w:rsidRPr="00777418" w:rsidRDefault="00AB2CB3" w:rsidP="00C03EBD">
      <w:pPr>
        <w:shd w:val="clear" w:color="auto" w:fill="FFFFFF"/>
        <w:spacing w:before="60" w:after="60"/>
        <w:ind w:firstLine="567"/>
        <w:jc w:val="both"/>
        <w:rPr>
          <w:color w:val="000000"/>
          <w:sz w:val="28"/>
          <w:szCs w:val="28"/>
        </w:rPr>
      </w:pPr>
      <w:r w:rsidRPr="00777418">
        <w:rPr>
          <w:color w:val="000000"/>
          <w:sz w:val="28"/>
          <w:szCs w:val="28"/>
        </w:rPr>
        <w:t>- Bản tự</w:t>
      </w:r>
      <w:r w:rsidR="00824ED2">
        <w:rPr>
          <w:color w:val="000000"/>
          <w:sz w:val="28"/>
          <w:szCs w:val="28"/>
        </w:rPr>
        <w:t xml:space="preserve"> nhận xét, đánh giá của cá nhân</w:t>
      </w:r>
      <w:r w:rsidRPr="00777418">
        <w:rPr>
          <w:color w:val="000000"/>
          <w:sz w:val="28"/>
          <w:szCs w:val="28"/>
        </w:rPr>
        <w:t>;</w:t>
      </w:r>
    </w:p>
    <w:p w:rsidR="00AB2CB3" w:rsidRPr="00777418" w:rsidRDefault="00AB2CB3" w:rsidP="00C03EBD">
      <w:pPr>
        <w:shd w:val="clear" w:color="auto" w:fill="FFFFFF"/>
        <w:spacing w:before="60" w:after="60"/>
        <w:ind w:firstLine="567"/>
        <w:jc w:val="both"/>
        <w:rPr>
          <w:color w:val="000000"/>
          <w:sz w:val="28"/>
          <w:szCs w:val="28"/>
        </w:rPr>
      </w:pPr>
      <w:r w:rsidRPr="00777418">
        <w:rPr>
          <w:color w:val="000000"/>
          <w:sz w:val="28"/>
          <w:szCs w:val="28"/>
        </w:rPr>
        <w:t>- Bản kê khai tài sản và thu nhập theo quy định của pháp luật tại thời điểm đăng ký dự thi;</w:t>
      </w:r>
    </w:p>
    <w:p w:rsidR="00AB2CB3" w:rsidRPr="00777418" w:rsidRDefault="00AB2CB3" w:rsidP="00C03EBD">
      <w:pPr>
        <w:shd w:val="clear" w:color="auto" w:fill="FFFFFF"/>
        <w:spacing w:before="60" w:after="60"/>
        <w:ind w:firstLine="567"/>
        <w:jc w:val="both"/>
        <w:rPr>
          <w:color w:val="000000"/>
          <w:sz w:val="28"/>
          <w:szCs w:val="28"/>
        </w:rPr>
      </w:pPr>
      <w:r w:rsidRPr="00777418">
        <w:rPr>
          <w:color w:val="000000"/>
          <w:sz w:val="28"/>
          <w:szCs w:val="28"/>
        </w:rPr>
        <w:t>- Bản nhận xét, đánh giá của tập thể lãnh đạo và cấp ủy nơi người dự thi đang công tác</w:t>
      </w:r>
      <w:r w:rsidR="00FB36B9">
        <w:rPr>
          <w:color w:val="000000"/>
          <w:sz w:val="28"/>
          <w:szCs w:val="28"/>
        </w:rPr>
        <w:t xml:space="preserve"> (nếu có)</w:t>
      </w:r>
      <w:r w:rsidRPr="00777418">
        <w:rPr>
          <w:color w:val="000000"/>
          <w:sz w:val="28"/>
          <w:szCs w:val="28"/>
        </w:rPr>
        <w:t>;</w:t>
      </w:r>
    </w:p>
    <w:p w:rsidR="00AB2CB3" w:rsidRPr="00777418" w:rsidRDefault="00AB2CB3" w:rsidP="00C03EBD">
      <w:pPr>
        <w:shd w:val="clear" w:color="auto" w:fill="FFFFFF"/>
        <w:spacing w:before="60" w:after="60"/>
        <w:ind w:firstLine="567"/>
        <w:jc w:val="both"/>
        <w:rPr>
          <w:color w:val="000000"/>
          <w:sz w:val="28"/>
          <w:szCs w:val="28"/>
        </w:rPr>
      </w:pPr>
      <w:r w:rsidRPr="00777418">
        <w:rPr>
          <w:color w:val="000000"/>
          <w:sz w:val="28"/>
          <w:szCs w:val="28"/>
        </w:rPr>
        <w:t>- Bản nhận xét, đánh giá của cấp ủy nơi cư trú;</w:t>
      </w:r>
    </w:p>
    <w:p w:rsidR="00AB2CB3" w:rsidRPr="00777418" w:rsidRDefault="00AB2CB3" w:rsidP="00C03EBD">
      <w:pPr>
        <w:shd w:val="clear" w:color="auto" w:fill="FFFFFF"/>
        <w:spacing w:before="60" w:after="60"/>
        <w:ind w:firstLine="567"/>
        <w:jc w:val="both"/>
        <w:rPr>
          <w:color w:val="000000"/>
          <w:sz w:val="28"/>
          <w:szCs w:val="28"/>
        </w:rPr>
      </w:pPr>
      <w:r w:rsidRPr="00777418">
        <w:rPr>
          <w:color w:val="000000"/>
          <w:sz w:val="28"/>
          <w:szCs w:val="28"/>
        </w:rPr>
        <w:t>- Văn bản xác nhận trong diện quy hoạch của người dự thi (đư</w:t>
      </w:r>
      <w:r w:rsidR="005F038F">
        <w:rPr>
          <w:color w:val="000000"/>
          <w:sz w:val="28"/>
          <w:szCs w:val="28"/>
        </w:rPr>
        <w:t>ợc cấp có thẩm quyền phê duyệt);</w:t>
      </w:r>
    </w:p>
    <w:p w:rsidR="00AB2CB3" w:rsidRPr="00777418" w:rsidRDefault="00AB2CB3" w:rsidP="00C03EBD">
      <w:pPr>
        <w:shd w:val="clear" w:color="auto" w:fill="FFFFFF"/>
        <w:spacing w:before="60" w:after="60"/>
        <w:ind w:firstLine="567"/>
        <w:jc w:val="both"/>
        <w:rPr>
          <w:color w:val="000000"/>
          <w:sz w:val="28"/>
          <w:szCs w:val="28"/>
        </w:rPr>
      </w:pPr>
      <w:r w:rsidRPr="00777418">
        <w:rPr>
          <w:color w:val="000000"/>
          <w:sz w:val="28"/>
          <w:szCs w:val="28"/>
        </w:rPr>
        <w:t>- Bản sao (có công chứng) các văn bằng, chứng chỉ;</w:t>
      </w:r>
    </w:p>
    <w:p w:rsidR="00AB2CB3" w:rsidRPr="00777418" w:rsidRDefault="00AB2CB3" w:rsidP="00C03EBD">
      <w:pPr>
        <w:shd w:val="clear" w:color="auto" w:fill="FFFFFF"/>
        <w:spacing w:before="60" w:after="60"/>
        <w:ind w:firstLine="567"/>
        <w:jc w:val="both"/>
        <w:rPr>
          <w:color w:val="000000"/>
          <w:sz w:val="28"/>
          <w:szCs w:val="28"/>
        </w:rPr>
      </w:pPr>
      <w:r w:rsidRPr="00777418">
        <w:rPr>
          <w:color w:val="000000"/>
          <w:sz w:val="28"/>
          <w:szCs w:val="28"/>
        </w:rPr>
        <w:t>- Giấy chứng nhận sức khỏe của cơ sở y tế có</w:t>
      </w:r>
      <w:r w:rsidR="00FB36B9">
        <w:rPr>
          <w:color w:val="000000"/>
          <w:sz w:val="28"/>
          <w:szCs w:val="28"/>
        </w:rPr>
        <w:t xml:space="preserve"> thẩm quyền cấp</w:t>
      </w:r>
      <w:r w:rsidRPr="00777418">
        <w:rPr>
          <w:color w:val="000000"/>
          <w:sz w:val="28"/>
          <w:szCs w:val="28"/>
        </w:rPr>
        <w:t>;</w:t>
      </w:r>
    </w:p>
    <w:p w:rsidR="00AB2CB3" w:rsidRPr="00777418" w:rsidRDefault="00AB2CB3" w:rsidP="00C03EBD">
      <w:pPr>
        <w:shd w:val="clear" w:color="auto" w:fill="FFFFFF"/>
        <w:spacing w:before="60" w:after="60"/>
        <w:ind w:firstLine="567"/>
        <w:jc w:val="both"/>
        <w:rPr>
          <w:color w:val="000000"/>
          <w:sz w:val="28"/>
          <w:szCs w:val="28"/>
        </w:rPr>
      </w:pPr>
      <w:r w:rsidRPr="00777418">
        <w:rPr>
          <w:color w:val="000000"/>
          <w:sz w:val="28"/>
          <w:szCs w:val="28"/>
        </w:rPr>
        <w:t>Toàn bộ văn bản, tài liệu được đựng trong túi đựng hồ sơ kích thước 25cm x 35cm và được niêm phong kín.</w:t>
      </w:r>
    </w:p>
    <w:p w:rsidR="002B517A" w:rsidRPr="0053049D" w:rsidRDefault="002B517A" w:rsidP="00C03EBD">
      <w:pPr>
        <w:spacing w:before="60" w:after="60"/>
        <w:ind w:firstLine="567"/>
        <w:rPr>
          <w:b/>
          <w:sz w:val="28"/>
          <w:szCs w:val="28"/>
        </w:rPr>
      </w:pPr>
      <w:r>
        <w:rPr>
          <w:b/>
          <w:sz w:val="28"/>
          <w:szCs w:val="28"/>
        </w:rPr>
        <w:t xml:space="preserve">V. </w:t>
      </w:r>
      <w:r w:rsidRPr="0053049D">
        <w:rPr>
          <w:b/>
          <w:sz w:val="28"/>
          <w:szCs w:val="28"/>
        </w:rPr>
        <w:t>THỜI GIAN</w:t>
      </w:r>
      <w:r>
        <w:rPr>
          <w:b/>
          <w:sz w:val="28"/>
          <w:szCs w:val="28"/>
        </w:rPr>
        <w:t>, ĐỊA ĐIỂM</w:t>
      </w:r>
      <w:r w:rsidRPr="0053049D">
        <w:rPr>
          <w:b/>
          <w:sz w:val="28"/>
          <w:szCs w:val="28"/>
        </w:rPr>
        <w:t xml:space="preserve"> NHẬN HỒ SƠ</w:t>
      </w:r>
      <w:r w:rsidR="006258E5">
        <w:rPr>
          <w:b/>
          <w:sz w:val="28"/>
          <w:szCs w:val="28"/>
        </w:rPr>
        <w:t xml:space="preserve"> VÀ THI TUYỂN</w:t>
      </w:r>
    </w:p>
    <w:p w:rsidR="006258E5" w:rsidRDefault="006258E5" w:rsidP="00C03EBD">
      <w:pPr>
        <w:spacing w:before="60" w:after="60"/>
        <w:ind w:firstLine="567"/>
        <w:jc w:val="both"/>
        <w:rPr>
          <w:b/>
          <w:sz w:val="28"/>
          <w:szCs w:val="28"/>
        </w:rPr>
      </w:pPr>
      <w:r>
        <w:rPr>
          <w:b/>
          <w:sz w:val="28"/>
          <w:szCs w:val="28"/>
        </w:rPr>
        <w:t>1. Thời gian, địa điểm nhận hồ sơ</w:t>
      </w:r>
    </w:p>
    <w:p w:rsidR="00E53AD7" w:rsidRPr="00120D4E" w:rsidRDefault="00E53AD7" w:rsidP="00C03EBD">
      <w:pPr>
        <w:spacing w:before="60" w:after="60"/>
        <w:ind w:firstLine="567"/>
        <w:jc w:val="both"/>
        <w:rPr>
          <w:sz w:val="28"/>
          <w:szCs w:val="28"/>
        </w:rPr>
      </w:pPr>
      <w:r w:rsidRPr="00120D4E">
        <w:rPr>
          <w:sz w:val="28"/>
          <w:szCs w:val="28"/>
        </w:rPr>
        <w:t>- Thời hạn tiếp nhận hồ sơ đăng ký dự tuyển trước</w:t>
      </w:r>
      <w:r w:rsidRPr="00DA1C40">
        <w:rPr>
          <w:b/>
          <w:sz w:val="28"/>
          <w:szCs w:val="28"/>
        </w:rPr>
        <w:t xml:space="preserve"> </w:t>
      </w:r>
      <w:r w:rsidR="002773D8" w:rsidRPr="002773D8">
        <w:rPr>
          <w:sz w:val="28"/>
          <w:szCs w:val="28"/>
        </w:rPr>
        <w:t>17h</w:t>
      </w:r>
      <w:r w:rsidR="002773D8">
        <w:rPr>
          <w:b/>
          <w:sz w:val="28"/>
          <w:szCs w:val="28"/>
        </w:rPr>
        <w:t xml:space="preserve"> </w:t>
      </w:r>
      <w:r w:rsidRPr="00120D4E">
        <w:rPr>
          <w:sz w:val="28"/>
          <w:szCs w:val="28"/>
        </w:rPr>
        <w:t xml:space="preserve">ngày </w:t>
      </w:r>
      <w:r w:rsidR="00D23305">
        <w:rPr>
          <w:sz w:val="28"/>
          <w:szCs w:val="28"/>
        </w:rPr>
        <w:t>13</w:t>
      </w:r>
      <w:r w:rsidR="002D0E22">
        <w:rPr>
          <w:sz w:val="28"/>
          <w:szCs w:val="28"/>
        </w:rPr>
        <w:t>/</w:t>
      </w:r>
      <w:r w:rsidR="00D23305">
        <w:rPr>
          <w:sz w:val="28"/>
          <w:szCs w:val="28"/>
        </w:rPr>
        <w:t>9</w:t>
      </w:r>
      <w:r w:rsidRPr="00120D4E">
        <w:rPr>
          <w:sz w:val="28"/>
          <w:szCs w:val="28"/>
        </w:rPr>
        <w:t>/201</w:t>
      </w:r>
      <w:r w:rsidR="00DB0AEF">
        <w:rPr>
          <w:sz w:val="28"/>
          <w:szCs w:val="28"/>
        </w:rPr>
        <w:t>9</w:t>
      </w:r>
      <w:r w:rsidRPr="00120D4E">
        <w:rPr>
          <w:sz w:val="28"/>
          <w:szCs w:val="28"/>
        </w:rPr>
        <w:t>.</w:t>
      </w:r>
    </w:p>
    <w:p w:rsidR="00E53AD7" w:rsidRDefault="00E53AD7" w:rsidP="00C03EBD">
      <w:pPr>
        <w:spacing w:before="60" w:after="60"/>
        <w:ind w:firstLine="567"/>
        <w:jc w:val="both"/>
        <w:rPr>
          <w:sz w:val="28"/>
          <w:szCs w:val="28"/>
        </w:rPr>
      </w:pPr>
      <w:r>
        <w:rPr>
          <w:sz w:val="28"/>
          <w:szCs w:val="28"/>
        </w:rPr>
        <w:t>- Địa điểm tiếp nh</w:t>
      </w:r>
      <w:r w:rsidRPr="00796D47">
        <w:rPr>
          <w:sz w:val="28"/>
          <w:szCs w:val="28"/>
        </w:rPr>
        <w:t>ận: Phòng Cán bộ, Ban Tổ chức Tổng Liên đoàn</w:t>
      </w:r>
      <w:r w:rsidR="004C7865">
        <w:rPr>
          <w:sz w:val="28"/>
          <w:szCs w:val="28"/>
        </w:rPr>
        <w:t xml:space="preserve"> Lao động Việt Nam</w:t>
      </w:r>
      <w:r w:rsidRPr="00796D47">
        <w:rPr>
          <w:sz w:val="28"/>
          <w:szCs w:val="28"/>
        </w:rPr>
        <w:t xml:space="preserve">, tầng </w:t>
      </w:r>
      <w:r w:rsidR="00775435">
        <w:rPr>
          <w:sz w:val="28"/>
          <w:szCs w:val="28"/>
        </w:rPr>
        <w:t>8</w:t>
      </w:r>
      <w:r w:rsidRPr="00796D47">
        <w:rPr>
          <w:sz w:val="28"/>
          <w:szCs w:val="28"/>
        </w:rPr>
        <w:t xml:space="preserve"> </w:t>
      </w:r>
      <w:r w:rsidR="00775435">
        <w:rPr>
          <w:sz w:val="28"/>
          <w:szCs w:val="28"/>
        </w:rPr>
        <w:t xml:space="preserve">trụ sở Tổng Liên đoàn, số 65 Quán Sứ, </w:t>
      </w:r>
      <w:r>
        <w:rPr>
          <w:sz w:val="28"/>
          <w:szCs w:val="28"/>
        </w:rPr>
        <w:t>quậ</w:t>
      </w:r>
      <w:r w:rsidRPr="00796D47">
        <w:rPr>
          <w:sz w:val="28"/>
          <w:szCs w:val="28"/>
        </w:rPr>
        <w:t>n Hoàn Kiếm, thành phố Hà Nội. Điện thoại liên hệ: 0</w:t>
      </w:r>
      <w:r w:rsidR="00E05AC3">
        <w:rPr>
          <w:sz w:val="28"/>
          <w:szCs w:val="28"/>
        </w:rPr>
        <w:t>2</w:t>
      </w:r>
      <w:r w:rsidRPr="00796D47">
        <w:rPr>
          <w:sz w:val="28"/>
          <w:szCs w:val="28"/>
        </w:rPr>
        <w:t>4.38224471</w:t>
      </w:r>
      <w:r w:rsidRPr="00796D47">
        <w:rPr>
          <w:i/>
          <w:sz w:val="28"/>
          <w:szCs w:val="28"/>
        </w:rPr>
        <w:t>.</w:t>
      </w:r>
    </w:p>
    <w:p w:rsidR="00775435" w:rsidRDefault="00E53AD7" w:rsidP="00C03EBD">
      <w:pPr>
        <w:spacing w:before="60" w:after="60"/>
        <w:ind w:firstLine="567"/>
        <w:jc w:val="both"/>
        <w:rPr>
          <w:sz w:val="28"/>
          <w:szCs w:val="28"/>
        </w:rPr>
      </w:pPr>
      <w:r>
        <w:rPr>
          <w:sz w:val="28"/>
          <w:szCs w:val="28"/>
        </w:rPr>
        <w:t xml:space="preserve">- Trường hợp thí sinh không trực tiếp đến được thì gửi hồ sơ theo đường bưu điện theo địa chỉ: </w:t>
      </w:r>
      <w:r w:rsidR="00775435" w:rsidRPr="00796D47">
        <w:rPr>
          <w:sz w:val="28"/>
          <w:szCs w:val="28"/>
        </w:rPr>
        <w:t>Ban Tổ chức Tổng Liên đoàn</w:t>
      </w:r>
      <w:r w:rsidR="004C7865">
        <w:rPr>
          <w:sz w:val="28"/>
          <w:szCs w:val="28"/>
        </w:rPr>
        <w:t xml:space="preserve"> Lao động Việt Nam</w:t>
      </w:r>
      <w:r w:rsidR="00775435" w:rsidRPr="00796D47">
        <w:rPr>
          <w:sz w:val="28"/>
          <w:szCs w:val="28"/>
        </w:rPr>
        <w:t xml:space="preserve">, tầng </w:t>
      </w:r>
      <w:r w:rsidR="00775435">
        <w:rPr>
          <w:sz w:val="28"/>
          <w:szCs w:val="28"/>
        </w:rPr>
        <w:t>8</w:t>
      </w:r>
      <w:r w:rsidR="00775435" w:rsidRPr="00796D47">
        <w:rPr>
          <w:sz w:val="28"/>
          <w:szCs w:val="28"/>
        </w:rPr>
        <w:t xml:space="preserve"> </w:t>
      </w:r>
      <w:r w:rsidR="00775435">
        <w:rPr>
          <w:sz w:val="28"/>
          <w:szCs w:val="28"/>
        </w:rPr>
        <w:t>trụ sở Tổng Liên đoàn, số 65 Quán Sứ, quậ</w:t>
      </w:r>
      <w:r w:rsidR="00775435" w:rsidRPr="00796D47">
        <w:rPr>
          <w:sz w:val="28"/>
          <w:szCs w:val="28"/>
        </w:rPr>
        <w:t>n Hoàn Kiếm, thành phố Hà Nội</w:t>
      </w:r>
      <w:r w:rsidR="00775435">
        <w:rPr>
          <w:sz w:val="28"/>
          <w:szCs w:val="28"/>
        </w:rPr>
        <w:t>.</w:t>
      </w:r>
    </w:p>
    <w:p w:rsidR="006258E5" w:rsidRPr="006258E5" w:rsidRDefault="006258E5" w:rsidP="00C03EBD">
      <w:pPr>
        <w:spacing w:before="60" w:after="60"/>
        <w:ind w:firstLine="567"/>
        <w:jc w:val="both"/>
        <w:rPr>
          <w:b/>
          <w:sz w:val="28"/>
          <w:szCs w:val="28"/>
        </w:rPr>
      </w:pPr>
      <w:r w:rsidRPr="006258E5">
        <w:rPr>
          <w:b/>
          <w:sz w:val="28"/>
          <w:szCs w:val="28"/>
        </w:rPr>
        <w:t>2. Thời gian, địa điểm thi tuyển</w:t>
      </w:r>
    </w:p>
    <w:p w:rsidR="00FB029B" w:rsidRDefault="00CF078B" w:rsidP="00C03EBD">
      <w:pPr>
        <w:spacing w:before="60" w:after="60"/>
        <w:ind w:firstLine="567"/>
        <w:jc w:val="both"/>
        <w:rPr>
          <w:sz w:val="28"/>
          <w:szCs w:val="28"/>
        </w:rPr>
      </w:pPr>
      <w:r>
        <w:rPr>
          <w:sz w:val="28"/>
          <w:szCs w:val="28"/>
        </w:rPr>
        <w:t xml:space="preserve">- Thời gian: </w:t>
      </w:r>
      <w:r w:rsidR="00732539">
        <w:rPr>
          <w:sz w:val="28"/>
          <w:szCs w:val="28"/>
        </w:rPr>
        <w:t xml:space="preserve">Tháng </w:t>
      </w:r>
      <w:r w:rsidR="004C7865">
        <w:rPr>
          <w:sz w:val="28"/>
          <w:szCs w:val="28"/>
        </w:rPr>
        <w:t>9</w:t>
      </w:r>
      <w:r w:rsidR="00F37A8E">
        <w:rPr>
          <w:sz w:val="28"/>
          <w:szCs w:val="28"/>
        </w:rPr>
        <w:t>-10/</w:t>
      </w:r>
      <w:r w:rsidR="00732539">
        <w:rPr>
          <w:sz w:val="28"/>
          <w:szCs w:val="28"/>
        </w:rPr>
        <w:t>2019</w:t>
      </w:r>
      <w:r w:rsidR="00775435">
        <w:rPr>
          <w:sz w:val="28"/>
          <w:szCs w:val="28"/>
        </w:rPr>
        <w:t xml:space="preserve"> (</w:t>
      </w:r>
      <w:r w:rsidR="002B7A20">
        <w:rPr>
          <w:sz w:val="28"/>
          <w:szCs w:val="28"/>
        </w:rPr>
        <w:t>thời gian cụ thể</w:t>
      </w:r>
      <w:r w:rsidR="00775435">
        <w:rPr>
          <w:sz w:val="28"/>
          <w:szCs w:val="28"/>
        </w:rPr>
        <w:t xml:space="preserve"> sẽ thông báo sau)</w:t>
      </w:r>
    </w:p>
    <w:p w:rsidR="00FB029B" w:rsidRDefault="00775435" w:rsidP="00C03EBD">
      <w:pPr>
        <w:spacing w:before="60" w:after="240"/>
        <w:ind w:firstLine="567"/>
        <w:jc w:val="both"/>
        <w:rPr>
          <w:sz w:val="28"/>
          <w:szCs w:val="28"/>
        </w:rPr>
      </w:pPr>
      <w:r>
        <w:rPr>
          <w:sz w:val="28"/>
          <w:szCs w:val="28"/>
        </w:rPr>
        <w:t xml:space="preserve">- Địa điểm: Tại </w:t>
      </w:r>
      <w:r w:rsidR="002B7A20">
        <w:rPr>
          <w:sz w:val="28"/>
          <w:szCs w:val="28"/>
        </w:rPr>
        <w:t>trụ sở Tổng Liên đoàn Lao động Việt Nam</w:t>
      </w:r>
      <w:r>
        <w:rPr>
          <w:sz w:val="28"/>
          <w:szCs w:val="28"/>
        </w:rPr>
        <w:t>.</w:t>
      </w:r>
    </w:p>
    <w:tbl>
      <w:tblPr>
        <w:tblW w:w="9889" w:type="dxa"/>
        <w:tblLook w:val="01E0" w:firstRow="1" w:lastRow="1" w:firstColumn="1" w:lastColumn="1" w:noHBand="0" w:noVBand="0"/>
      </w:tblPr>
      <w:tblGrid>
        <w:gridCol w:w="4503"/>
        <w:gridCol w:w="5386"/>
      </w:tblGrid>
      <w:tr w:rsidR="00A813E3" w:rsidRPr="008B611A" w:rsidTr="00B63DE1">
        <w:tc>
          <w:tcPr>
            <w:tcW w:w="4503" w:type="dxa"/>
            <w:shd w:val="clear" w:color="auto" w:fill="auto"/>
          </w:tcPr>
          <w:p w:rsidR="00520C20" w:rsidRDefault="00520C20" w:rsidP="007672F5">
            <w:pPr>
              <w:rPr>
                <w:b/>
              </w:rPr>
            </w:pPr>
          </w:p>
          <w:p w:rsidR="00A813E3" w:rsidRPr="00A23327" w:rsidRDefault="00520C20" w:rsidP="007672F5">
            <w:pPr>
              <w:rPr>
                <w:b/>
                <w:i/>
              </w:rPr>
            </w:pPr>
            <w:r w:rsidRPr="00A23327">
              <w:rPr>
                <w:b/>
                <w:i/>
              </w:rPr>
              <w:t>Nơi nhận:</w:t>
            </w:r>
          </w:p>
          <w:p w:rsidR="00520C20" w:rsidRDefault="00176D9D" w:rsidP="007672F5">
            <w:r>
              <w:t xml:space="preserve">- </w:t>
            </w:r>
            <w:r w:rsidR="002A7ECC">
              <w:t>Thườ</w:t>
            </w:r>
            <w:r w:rsidR="005E075E">
              <w:t>ng trực ĐCT (để b/c);</w:t>
            </w:r>
          </w:p>
          <w:p w:rsidR="00120D4E" w:rsidRDefault="0028268B" w:rsidP="00120D4E">
            <w:r>
              <w:t xml:space="preserve">- </w:t>
            </w:r>
            <w:r w:rsidR="000B1268">
              <w:t>Các ban, đơn vị trực thuộc TLĐ;</w:t>
            </w:r>
            <w:r w:rsidR="00B63DE1">
              <w:t xml:space="preserve"> </w:t>
            </w:r>
          </w:p>
          <w:p w:rsidR="00120D4E" w:rsidRDefault="00120D4E" w:rsidP="00120D4E">
            <w:r>
              <w:t xml:space="preserve">- Các </w:t>
            </w:r>
            <w:r w:rsidR="000B1268">
              <w:t>CĐ ngành TW, CĐ TCT trực thuộc TLĐ;</w:t>
            </w:r>
            <w:r>
              <w:t xml:space="preserve"> các LĐLĐ tỉnh, thành phố;</w:t>
            </w:r>
          </w:p>
          <w:p w:rsidR="00120D4E" w:rsidRDefault="00120D4E" w:rsidP="00120D4E">
            <w:r>
              <w:t xml:space="preserve">- Các bộ, ban, ngành, đoàn thể ở </w:t>
            </w:r>
            <w:r w:rsidR="00775435">
              <w:t>TƯ</w:t>
            </w:r>
            <w:r>
              <w:t>;</w:t>
            </w:r>
          </w:p>
          <w:p w:rsidR="00120D4E" w:rsidRDefault="00120D4E" w:rsidP="00120D4E">
            <w:r>
              <w:t>- Báo Lao động; Cổng thông tin điện tử CĐVN</w:t>
            </w:r>
            <w:r w:rsidR="00C03EBD">
              <w:t xml:space="preserve"> (để đăng TB)</w:t>
            </w:r>
            <w:r>
              <w:t>;</w:t>
            </w:r>
          </w:p>
          <w:p w:rsidR="00520C20" w:rsidRPr="00520C20" w:rsidRDefault="00520C20" w:rsidP="0028268B">
            <w:r w:rsidRPr="00A23327">
              <w:t>Lưu:</w:t>
            </w:r>
            <w:r>
              <w:t xml:space="preserve"> VT, </w:t>
            </w:r>
            <w:r w:rsidR="0028268B">
              <w:t>ToC TLĐ</w:t>
            </w:r>
            <w:r w:rsidR="005E075E">
              <w:t>.</w:t>
            </w:r>
          </w:p>
        </w:tc>
        <w:tc>
          <w:tcPr>
            <w:tcW w:w="5386" w:type="dxa"/>
            <w:shd w:val="clear" w:color="auto" w:fill="auto"/>
          </w:tcPr>
          <w:p w:rsidR="00A813E3" w:rsidRDefault="00A813E3" w:rsidP="007672F5">
            <w:pPr>
              <w:jc w:val="center"/>
              <w:rPr>
                <w:b/>
                <w:sz w:val="28"/>
                <w:szCs w:val="28"/>
              </w:rPr>
            </w:pPr>
            <w:r w:rsidRPr="008B611A">
              <w:rPr>
                <w:b/>
                <w:sz w:val="28"/>
                <w:szCs w:val="28"/>
                <w:lang w:val="vi-VN"/>
              </w:rPr>
              <w:t>T</w:t>
            </w:r>
            <w:r w:rsidR="008A522F">
              <w:rPr>
                <w:b/>
                <w:sz w:val="28"/>
                <w:szCs w:val="28"/>
              </w:rPr>
              <w:t>L</w:t>
            </w:r>
            <w:r w:rsidRPr="008B611A">
              <w:rPr>
                <w:b/>
                <w:sz w:val="28"/>
                <w:szCs w:val="28"/>
                <w:lang w:val="vi-VN"/>
              </w:rPr>
              <w:t>. ĐOÀN CHỦ TỊCH</w:t>
            </w:r>
          </w:p>
          <w:p w:rsidR="004F57D9" w:rsidRDefault="008A522F" w:rsidP="007672F5">
            <w:pPr>
              <w:jc w:val="center"/>
              <w:rPr>
                <w:b/>
                <w:sz w:val="28"/>
                <w:szCs w:val="28"/>
              </w:rPr>
            </w:pPr>
            <w:r>
              <w:rPr>
                <w:b/>
                <w:sz w:val="28"/>
                <w:szCs w:val="28"/>
              </w:rPr>
              <w:t>TRƯỞNG BAN TỔ CHỨC</w:t>
            </w:r>
          </w:p>
          <w:p w:rsidR="008B782D" w:rsidRDefault="008B782D" w:rsidP="007672F5">
            <w:pPr>
              <w:jc w:val="center"/>
              <w:rPr>
                <w:b/>
                <w:sz w:val="28"/>
                <w:szCs w:val="28"/>
              </w:rPr>
            </w:pPr>
          </w:p>
          <w:p w:rsidR="008B782D" w:rsidRDefault="008B782D" w:rsidP="007672F5">
            <w:pPr>
              <w:jc w:val="center"/>
              <w:rPr>
                <w:b/>
                <w:sz w:val="28"/>
                <w:szCs w:val="28"/>
              </w:rPr>
            </w:pPr>
          </w:p>
          <w:p w:rsidR="008B782D" w:rsidRDefault="008B782D" w:rsidP="007672F5">
            <w:pPr>
              <w:jc w:val="center"/>
              <w:rPr>
                <w:b/>
                <w:sz w:val="28"/>
                <w:szCs w:val="28"/>
              </w:rPr>
            </w:pPr>
          </w:p>
          <w:p w:rsidR="00434456" w:rsidRDefault="00434456" w:rsidP="007672F5">
            <w:pPr>
              <w:jc w:val="center"/>
              <w:rPr>
                <w:b/>
                <w:sz w:val="28"/>
                <w:szCs w:val="28"/>
              </w:rPr>
            </w:pPr>
          </w:p>
          <w:p w:rsidR="008B782D" w:rsidRDefault="008B782D" w:rsidP="007672F5">
            <w:pPr>
              <w:jc w:val="center"/>
              <w:rPr>
                <w:b/>
                <w:sz w:val="28"/>
                <w:szCs w:val="28"/>
              </w:rPr>
            </w:pPr>
          </w:p>
          <w:p w:rsidR="008B782D" w:rsidRDefault="008B782D" w:rsidP="007672F5">
            <w:pPr>
              <w:jc w:val="center"/>
              <w:rPr>
                <w:b/>
                <w:sz w:val="28"/>
                <w:szCs w:val="28"/>
              </w:rPr>
            </w:pPr>
          </w:p>
          <w:p w:rsidR="00A813E3" w:rsidRPr="008B611A" w:rsidRDefault="008A522F" w:rsidP="00C03EBD">
            <w:pPr>
              <w:jc w:val="center"/>
              <w:rPr>
                <w:b/>
                <w:lang w:val="vi-VN"/>
              </w:rPr>
            </w:pPr>
            <w:r>
              <w:rPr>
                <w:b/>
                <w:sz w:val="28"/>
                <w:szCs w:val="28"/>
              </w:rPr>
              <w:t>Vũ Anh Đức</w:t>
            </w:r>
          </w:p>
        </w:tc>
      </w:tr>
    </w:tbl>
    <w:p w:rsidR="00B7435E" w:rsidRDefault="00B7435E"/>
    <w:sectPr w:rsidR="00B7435E" w:rsidSect="00825B21">
      <w:footerReference w:type="default" r:id="rId7"/>
      <w:pgSz w:w="11907" w:h="16840" w:code="9"/>
      <w:pgMar w:top="1134"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AD3" w:rsidRDefault="00EE6AD3" w:rsidP="00F1611A">
      <w:r>
        <w:separator/>
      </w:r>
    </w:p>
  </w:endnote>
  <w:endnote w:type="continuationSeparator" w:id="0">
    <w:p w:rsidR="00EE6AD3" w:rsidRDefault="00EE6AD3" w:rsidP="00F16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3378"/>
      <w:docPartObj>
        <w:docPartGallery w:val="Page Numbers (Bottom of Page)"/>
        <w:docPartUnique/>
      </w:docPartObj>
    </w:sdtPr>
    <w:sdtEndPr/>
    <w:sdtContent>
      <w:p w:rsidR="00760A1A" w:rsidRDefault="00862C02">
        <w:pPr>
          <w:pStyle w:val="Footer"/>
          <w:jc w:val="center"/>
        </w:pPr>
        <w:r>
          <w:fldChar w:fldCharType="begin"/>
        </w:r>
        <w:r>
          <w:instrText xml:space="preserve"> PAGE   \* MERGEFORMAT </w:instrText>
        </w:r>
        <w:r>
          <w:fldChar w:fldCharType="separate"/>
        </w:r>
        <w:r w:rsidR="00051F6D">
          <w:rPr>
            <w:noProof/>
          </w:rPr>
          <w:t>2</w:t>
        </w:r>
        <w:r>
          <w:rPr>
            <w:noProof/>
          </w:rPr>
          <w:fldChar w:fldCharType="end"/>
        </w:r>
      </w:p>
    </w:sdtContent>
  </w:sdt>
  <w:p w:rsidR="00760A1A" w:rsidRDefault="00760A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AD3" w:rsidRDefault="00EE6AD3" w:rsidP="00F1611A">
      <w:r>
        <w:separator/>
      </w:r>
    </w:p>
  </w:footnote>
  <w:footnote w:type="continuationSeparator" w:id="0">
    <w:p w:rsidR="00EE6AD3" w:rsidRDefault="00EE6AD3" w:rsidP="00F161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EDF"/>
    <w:rsid w:val="00007895"/>
    <w:rsid w:val="00007B9B"/>
    <w:rsid w:val="0001187C"/>
    <w:rsid w:val="00012FE5"/>
    <w:rsid w:val="00014BC2"/>
    <w:rsid w:val="00015289"/>
    <w:rsid w:val="00017493"/>
    <w:rsid w:val="00020C91"/>
    <w:rsid w:val="00024022"/>
    <w:rsid w:val="000336D8"/>
    <w:rsid w:val="00035DEB"/>
    <w:rsid w:val="0004313D"/>
    <w:rsid w:val="0004412A"/>
    <w:rsid w:val="00045441"/>
    <w:rsid w:val="00051F6A"/>
    <w:rsid w:val="00051F6D"/>
    <w:rsid w:val="00053AD2"/>
    <w:rsid w:val="00061123"/>
    <w:rsid w:val="000666CB"/>
    <w:rsid w:val="00070390"/>
    <w:rsid w:val="00085112"/>
    <w:rsid w:val="0008515A"/>
    <w:rsid w:val="00091FCA"/>
    <w:rsid w:val="00094330"/>
    <w:rsid w:val="00095F6B"/>
    <w:rsid w:val="000A7938"/>
    <w:rsid w:val="000B1268"/>
    <w:rsid w:val="000B1D76"/>
    <w:rsid w:val="000B4FE1"/>
    <w:rsid w:val="000B7A24"/>
    <w:rsid w:val="000C1C42"/>
    <w:rsid w:val="000C41A7"/>
    <w:rsid w:val="000C7C2B"/>
    <w:rsid w:val="000D3853"/>
    <w:rsid w:val="000D48AB"/>
    <w:rsid w:val="000E0BF0"/>
    <w:rsid w:val="000E35B0"/>
    <w:rsid w:val="000E5990"/>
    <w:rsid w:val="000E5DD5"/>
    <w:rsid w:val="000E60C4"/>
    <w:rsid w:val="000F5EDC"/>
    <w:rsid w:val="00102B6F"/>
    <w:rsid w:val="0010351E"/>
    <w:rsid w:val="001050B8"/>
    <w:rsid w:val="00106011"/>
    <w:rsid w:val="00106E82"/>
    <w:rsid w:val="0011234E"/>
    <w:rsid w:val="00120C8A"/>
    <w:rsid w:val="00120D4E"/>
    <w:rsid w:val="00121D90"/>
    <w:rsid w:val="00124DC3"/>
    <w:rsid w:val="0012563A"/>
    <w:rsid w:val="00132110"/>
    <w:rsid w:val="001414B0"/>
    <w:rsid w:val="00142D76"/>
    <w:rsid w:val="00145835"/>
    <w:rsid w:val="00151F9A"/>
    <w:rsid w:val="001539B0"/>
    <w:rsid w:val="00156191"/>
    <w:rsid w:val="00161C99"/>
    <w:rsid w:val="00163788"/>
    <w:rsid w:val="0016567A"/>
    <w:rsid w:val="00167433"/>
    <w:rsid w:val="00176146"/>
    <w:rsid w:val="00176D9D"/>
    <w:rsid w:val="00177E46"/>
    <w:rsid w:val="001845C2"/>
    <w:rsid w:val="00186637"/>
    <w:rsid w:val="0019070A"/>
    <w:rsid w:val="0019365B"/>
    <w:rsid w:val="001A0F2E"/>
    <w:rsid w:val="001A52A0"/>
    <w:rsid w:val="001A70C7"/>
    <w:rsid w:val="001A7552"/>
    <w:rsid w:val="001B0AFC"/>
    <w:rsid w:val="001B16F7"/>
    <w:rsid w:val="001B3FB3"/>
    <w:rsid w:val="001B61E0"/>
    <w:rsid w:val="001B6A0C"/>
    <w:rsid w:val="001B7C44"/>
    <w:rsid w:val="001C651C"/>
    <w:rsid w:val="001C6757"/>
    <w:rsid w:val="001C7672"/>
    <w:rsid w:val="001C76B8"/>
    <w:rsid w:val="001D12CD"/>
    <w:rsid w:val="001D1989"/>
    <w:rsid w:val="001D3AAF"/>
    <w:rsid w:val="001D583F"/>
    <w:rsid w:val="001D74FD"/>
    <w:rsid w:val="001E2597"/>
    <w:rsid w:val="001E603E"/>
    <w:rsid w:val="001E76FE"/>
    <w:rsid w:val="001F1212"/>
    <w:rsid w:val="001F47C5"/>
    <w:rsid w:val="002021C8"/>
    <w:rsid w:val="00202B96"/>
    <w:rsid w:val="00205DEF"/>
    <w:rsid w:val="00207332"/>
    <w:rsid w:val="0021485B"/>
    <w:rsid w:val="00221355"/>
    <w:rsid w:val="00222A86"/>
    <w:rsid w:val="00223426"/>
    <w:rsid w:val="002261E6"/>
    <w:rsid w:val="00245616"/>
    <w:rsid w:val="00246997"/>
    <w:rsid w:val="00265237"/>
    <w:rsid w:val="00265727"/>
    <w:rsid w:val="002676E5"/>
    <w:rsid w:val="00271409"/>
    <w:rsid w:val="002773D8"/>
    <w:rsid w:val="00277787"/>
    <w:rsid w:val="002777FD"/>
    <w:rsid w:val="0028268B"/>
    <w:rsid w:val="0028418D"/>
    <w:rsid w:val="00287D0A"/>
    <w:rsid w:val="00292EB7"/>
    <w:rsid w:val="00293925"/>
    <w:rsid w:val="002958B6"/>
    <w:rsid w:val="00296736"/>
    <w:rsid w:val="002A10DD"/>
    <w:rsid w:val="002A7ECC"/>
    <w:rsid w:val="002B0047"/>
    <w:rsid w:val="002B517A"/>
    <w:rsid w:val="002B5954"/>
    <w:rsid w:val="002B7A20"/>
    <w:rsid w:val="002C11EF"/>
    <w:rsid w:val="002C1828"/>
    <w:rsid w:val="002C37FB"/>
    <w:rsid w:val="002C6B87"/>
    <w:rsid w:val="002C70F6"/>
    <w:rsid w:val="002D0B06"/>
    <w:rsid w:val="002D0E22"/>
    <w:rsid w:val="002D50C4"/>
    <w:rsid w:val="002E14DD"/>
    <w:rsid w:val="002E1E4B"/>
    <w:rsid w:val="002E46FC"/>
    <w:rsid w:val="002E6C54"/>
    <w:rsid w:val="002E7924"/>
    <w:rsid w:val="002F6053"/>
    <w:rsid w:val="002F7F37"/>
    <w:rsid w:val="003019F7"/>
    <w:rsid w:val="0030391F"/>
    <w:rsid w:val="003102CC"/>
    <w:rsid w:val="00310E54"/>
    <w:rsid w:val="003112A4"/>
    <w:rsid w:val="003128F5"/>
    <w:rsid w:val="00313F24"/>
    <w:rsid w:val="0032042D"/>
    <w:rsid w:val="00324657"/>
    <w:rsid w:val="003360C9"/>
    <w:rsid w:val="003423A0"/>
    <w:rsid w:val="00353DDE"/>
    <w:rsid w:val="00353EC0"/>
    <w:rsid w:val="00355630"/>
    <w:rsid w:val="003636CF"/>
    <w:rsid w:val="00364184"/>
    <w:rsid w:val="003729B1"/>
    <w:rsid w:val="003737D0"/>
    <w:rsid w:val="00375259"/>
    <w:rsid w:val="003762AF"/>
    <w:rsid w:val="00377A32"/>
    <w:rsid w:val="003809B4"/>
    <w:rsid w:val="003923C8"/>
    <w:rsid w:val="00395AC0"/>
    <w:rsid w:val="003A5894"/>
    <w:rsid w:val="003B1DDA"/>
    <w:rsid w:val="003B2E49"/>
    <w:rsid w:val="003B61DC"/>
    <w:rsid w:val="003C0125"/>
    <w:rsid w:val="003C44E5"/>
    <w:rsid w:val="003D224C"/>
    <w:rsid w:val="003D280F"/>
    <w:rsid w:val="003D6D48"/>
    <w:rsid w:val="003E307F"/>
    <w:rsid w:val="003F1562"/>
    <w:rsid w:val="003F2240"/>
    <w:rsid w:val="003F64DB"/>
    <w:rsid w:val="00402172"/>
    <w:rsid w:val="0040509F"/>
    <w:rsid w:val="00410588"/>
    <w:rsid w:val="00413CEF"/>
    <w:rsid w:val="00434456"/>
    <w:rsid w:val="0043669C"/>
    <w:rsid w:val="00446D55"/>
    <w:rsid w:val="004476AF"/>
    <w:rsid w:val="00450B24"/>
    <w:rsid w:val="0045253D"/>
    <w:rsid w:val="00453B8B"/>
    <w:rsid w:val="00457363"/>
    <w:rsid w:val="00462612"/>
    <w:rsid w:val="00466331"/>
    <w:rsid w:val="00466CB5"/>
    <w:rsid w:val="00472839"/>
    <w:rsid w:val="00476387"/>
    <w:rsid w:val="004806A3"/>
    <w:rsid w:val="0048328B"/>
    <w:rsid w:val="00483A92"/>
    <w:rsid w:val="00486D77"/>
    <w:rsid w:val="00491246"/>
    <w:rsid w:val="004942D7"/>
    <w:rsid w:val="004948E2"/>
    <w:rsid w:val="004A5B3F"/>
    <w:rsid w:val="004B3B5F"/>
    <w:rsid w:val="004B5180"/>
    <w:rsid w:val="004B6E05"/>
    <w:rsid w:val="004C17AA"/>
    <w:rsid w:val="004C397A"/>
    <w:rsid w:val="004C7865"/>
    <w:rsid w:val="004C7EB1"/>
    <w:rsid w:val="004D1990"/>
    <w:rsid w:val="004D6512"/>
    <w:rsid w:val="004E1A31"/>
    <w:rsid w:val="004F3F05"/>
    <w:rsid w:val="004F4584"/>
    <w:rsid w:val="004F57D9"/>
    <w:rsid w:val="004F5BDF"/>
    <w:rsid w:val="004F6028"/>
    <w:rsid w:val="00502EC6"/>
    <w:rsid w:val="00507B68"/>
    <w:rsid w:val="00507C32"/>
    <w:rsid w:val="005122EA"/>
    <w:rsid w:val="00520BA8"/>
    <w:rsid w:val="00520C20"/>
    <w:rsid w:val="00522BD7"/>
    <w:rsid w:val="005241FD"/>
    <w:rsid w:val="005355E3"/>
    <w:rsid w:val="00540D7E"/>
    <w:rsid w:val="00544723"/>
    <w:rsid w:val="0054726F"/>
    <w:rsid w:val="0055060D"/>
    <w:rsid w:val="0055450D"/>
    <w:rsid w:val="005562CC"/>
    <w:rsid w:val="0055782A"/>
    <w:rsid w:val="00560D80"/>
    <w:rsid w:val="00560D86"/>
    <w:rsid w:val="00567B71"/>
    <w:rsid w:val="005717BC"/>
    <w:rsid w:val="00571D87"/>
    <w:rsid w:val="00577EF0"/>
    <w:rsid w:val="00581A12"/>
    <w:rsid w:val="0058610D"/>
    <w:rsid w:val="005936D7"/>
    <w:rsid w:val="005B5FC4"/>
    <w:rsid w:val="005D2129"/>
    <w:rsid w:val="005D5225"/>
    <w:rsid w:val="005D5B93"/>
    <w:rsid w:val="005D5ED9"/>
    <w:rsid w:val="005E075E"/>
    <w:rsid w:val="005E18F0"/>
    <w:rsid w:val="005F038F"/>
    <w:rsid w:val="005F2364"/>
    <w:rsid w:val="006001DB"/>
    <w:rsid w:val="0060623C"/>
    <w:rsid w:val="00614274"/>
    <w:rsid w:val="00615780"/>
    <w:rsid w:val="00616E8F"/>
    <w:rsid w:val="006258E5"/>
    <w:rsid w:val="00630003"/>
    <w:rsid w:val="00636793"/>
    <w:rsid w:val="00640EC1"/>
    <w:rsid w:val="0064421C"/>
    <w:rsid w:val="00646A9C"/>
    <w:rsid w:val="00646F73"/>
    <w:rsid w:val="00651571"/>
    <w:rsid w:val="00653193"/>
    <w:rsid w:val="00656D90"/>
    <w:rsid w:val="00657F4B"/>
    <w:rsid w:val="0066010F"/>
    <w:rsid w:val="00662B00"/>
    <w:rsid w:val="00671973"/>
    <w:rsid w:val="00675B90"/>
    <w:rsid w:val="00677080"/>
    <w:rsid w:val="00686CC6"/>
    <w:rsid w:val="00687398"/>
    <w:rsid w:val="006928DD"/>
    <w:rsid w:val="006A0424"/>
    <w:rsid w:val="006A7AB8"/>
    <w:rsid w:val="006B1654"/>
    <w:rsid w:val="006C5B07"/>
    <w:rsid w:val="006C5B68"/>
    <w:rsid w:val="006C6FB3"/>
    <w:rsid w:val="006D6348"/>
    <w:rsid w:val="006F178C"/>
    <w:rsid w:val="006F512C"/>
    <w:rsid w:val="0070032F"/>
    <w:rsid w:val="0070034C"/>
    <w:rsid w:val="00702D13"/>
    <w:rsid w:val="00703CE1"/>
    <w:rsid w:val="00704C48"/>
    <w:rsid w:val="00704E91"/>
    <w:rsid w:val="00707AD2"/>
    <w:rsid w:val="0071196A"/>
    <w:rsid w:val="00716D75"/>
    <w:rsid w:val="0072025D"/>
    <w:rsid w:val="00727BD4"/>
    <w:rsid w:val="0073248C"/>
    <w:rsid w:val="00732539"/>
    <w:rsid w:val="00736F7D"/>
    <w:rsid w:val="00745697"/>
    <w:rsid w:val="0074784A"/>
    <w:rsid w:val="00756762"/>
    <w:rsid w:val="0075761C"/>
    <w:rsid w:val="00757EE2"/>
    <w:rsid w:val="00760A1A"/>
    <w:rsid w:val="0076104B"/>
    <w:rsid w:val="007651D8"/>
    <w:rsid w:val="007659E3"/>
    <w:rsid w:val="007672F5"/>
    <w:rsid w:val="00775435"/>
    <w:rsid w:val="0077546E"/>
    <w:rsid w:val="0078188D"/>
    <w:rsid w:val="007842F4"/>
    <w:rsid w:val="00784604"/>
    <w:rsid w:val="00785E00"/>
    <w:rsid w:val="007862A8"/>
    <w:rsid w:val="00786FDB"/>
    <w:rsid w:val="00791601"/>
    <w:rsid w:val="00796779"/>
    <w:rsid w:val="00796D47"/>
    <w:rsid w:val="007A0246"/>
    <w:rsid w:val="007A6140"/>
    <w:rsid w:val="007A7AE8"/>
    <w:rsid w:val="007A7CDC"/>
    <w:rsid w:val="007B29F8"/>
    <w:rsid w:val="007C0077"/>
    <w:rsid w:val="007C699A"/>
    <w:rsid w:val="007D4698"/>
    <w:rsid w:val="007E1D8E"/>
    <w:rsid w:val="007E3CE7"/>
    <w:rsid w:val="007E5A27"/>
    <w:rsid w:val="007F0594"/>
    <w:rsid w:val="007F177E"/>
    <w:rsid w:val="00800721"/>
    <w:rsid w:val="008017D0"/>
    <w:rsid w:val="00802BB4"/>
    <w:rsid w:val="00802ED1"/>
    <w:rsid w:val="008136C0"/>
    <w:rsid w:val="00813D5B"/>
    <w:rsid w:val="00815490"/>
    <w:rsid w:val="00817709"/>
    <w:rsid w:val="00822D1B"/>
    <w:rsid w:val="00824ED2"/>
    <w:rsid w:val="00825434"/>
    <w:rsid w:val="00825B21"/>
    <w:rsid w:val="00826BC6"/>
    <w:rsid w:val="008272B2"/>
    <w:rsid w:val="008337B4"/>
    <w:rsid w:val="00841EDF"/>
    <w:rsid w:val="00845738"/>
    <w:rsid w:val="008515FF"/>
    <w:rsid w:val="0085316C"/>
    <w:rsid w:val="00853C96"/>
    <w:rsid w:val="00862579"/>
    <w:rsid w:val="00862C02"/>
    <w:rsid w:val="00865CE9"/>
    <w:rsid w:val="00887C88"/>
    <w:rsid w:val="00891243"/>
    <w:rsid w:val="00894034"/>
    <w:rsid w:val="008945D8"/>
    <w:rsid w:val="0089679F"/>
    <w:rsid w:val="008A522F"/>
    <w:rsid w:val="008A69F2"/>
    <w:rsid w:val="008A6B84"/>
    <w:rsid w:val="008A786F"/>
    <w:rsid w:val="008B782D"/>
    <w:rsid w:val="008C3EC3"/>
    <w:rsid w:val="008D330D"/>
    <w:rsid w:val="008E08CD"/>
    <w:rsid w:val="008E1F02"/>
    <w:rsid w:val="008E274A"/>
    <w:rsid w:val="008E5A3E"/>
    <w:rsid w:val="008E65FE"/>
    <w:rsid w:val="008F2C23"/>
    <w:rsid w:val="008F4CE0"/>
    <w:rsid w:val="00900126"/>
    <w:rsid w:val="009005F5"/>
    <w:rsid w:val="009019B5"/>
    <w:rsid w:val="00907CCF"/>
    <w:rsid w:val="00930DF9"/>
    <w:rsid w:val="00931533"/>
    <w:rsid w:val="00932B44"/>
    <w:rsid w:val="00936DB6"/>
    <w:rsid w:val="00937F54"/>
    <w:rsid w:val="00940AD7"/>
    <w:rsid w:val="0094497B"/>
    <w:rsid w:val="0094582C"/>
    <w:rsid w:val="00947295"/>
    <w:rsid w:val="00955866"/>
    <w:rsid w:val="009608CC"/>
    <w:rsid w:val="00962166"/>
    <w:rsid w:val="00965BC8"/>
    <w:rsid w:val="00973000"/>
    <w:rsid w:val="00975512"/>
    <w:rsid w:val="00983772"/>
    <w:rsid w:val="0099461D"/>
    <w:rsid w:val="00996F58"/>
    <w:rsid w:val="009977F6"/>
    <w:rsid w:val="009A181B"/>
    <w:rsid w:val="009A3CA0"/>
    <w:rsid w:val="009B6B1C"/>
    <w:rsid w:val="009D758F"/>
    <w:rsid w:val="009E01B2"/>
    <w:rsid w:val="009E2F47"/>
    <w:rsid w:val="009E3FBA"/>
    <w:rsid w:val="009E5154"/>
    <w:rsid w:val="009F2712"/>
    <w:rsid w:val="009F38FC"/>
    <w:rsid w:val="009F43A7"/>
    <w:rsid w:val="00A02B30"/>
    <w:rsid w:val="00A0459A"/>
    <w:rsid w:val="00A149FB"/>
    <w:rsid w:val="00A22F3B"/>
    <w:rsid w:val="00A23327"/>
    <w:rsid w:val="00A35347"/>
    <w:rsid w:val="00A43411"/>
    <w:rsid w:val="00A462F9"/>
    <w:rsid w:val="00A46950"/>
    <w:rsid w:val="00A534E4"/>
    <w:rsid w:val="00A61385"/>
    <w:rsid w:val="00A628FC"/>
    <w:rsid w:val="00A63BA4"/>
    <w:rsid w:val="00A66A55"/>
    <w:rsid w:val="00A749B5"/>
    <w:rsid w:val="00A77C54"/>
    <w:rsid w:val="00A813E3"/>
    <w:rsid w:val="00A83332"/>
    <w:rsid w:val="00A87E9F"/>
    <w:rsid w:val="00A943F9"/>
    <w:rsid w:val="00A97369"/>
    <w:rsid w:val="00AA75FF"/>
    <w:rsid w:val="00AB2CB3"/>
    <w:rsid w:val="00AB2DD8"/>
    <w:rsid w:val="00AB799C"/>
    <w:rsid w:val="00AC64DB"/>
    <w:rsid w:val="00AD0C55"/>
    <w:rsid w:val="00AD41DC"/>
    <w:rsid w:val="00AE166A"/>
    <w:rsid w:val="00AE5E37"/>
    <w:rsid w:val="00AF2C06"/>
    <w:rsid w:val="00B056A7"/>
    <w:rsid w:val="00B071BD"/>
    <w:rsid w:val="00B1223E"/>
    <w:rsid w:val="00B12535"/>
    <w:rsid w:val="00B25E52"/>
    <w:rsid w:val="00B33CE3"/>
    <w:rsid w:val="00B35F19"/>
    <w:rsid w:val="00B44E9D"/>
    <w:rsid w:val="00B45170"/>
    <w:rsid w:val="00B51A78"/>
    <w:rsid w:val="00B54DF7"/>
    <w:rsid w:val="00B56C1B"/>
    <w:rsid w:val="00B633FF"/>
    <w:rsid w:val="00B63DE1"/>
    <w:rsid w:val="00B70288"/>
    <w:rsid w:val="00B7080D"/>
    <w:rsid w:val="00B73044"/>
    <w:rsid w:val="00B7435E"/>
    <w:rsid w:val="00B85340"/>
    <w:rsid w:val="00B86CEA"/>
    <w:rsid w:val="00B9360F"/>
    <w:rsid w:val="00B96497"/>
    <w:rsid w:val="00BA131B"/>
    <w:rsid w:val="00BA3D0E"/>
    <w:rsid w:val="00BB0558"/>
    <w:rsid w:val="00BB1325"/>
    <w:rsid w:val="00BC56C7"/>
    <w:rsid w:val="00BC6B0C"/>
    <w:rsid w:val="00BD167D"/>
    <w:rsid w:val="00BD241F"/>
    <w:rsid w:val="00BE4AC5"/>
    <w:rsid w:val="00BF4A56"/>
    <w:rsid w:val="00C02004"/>
    <w:rsid w:val="00C03EBD"/>
    <w:rsid w:val="00C142D4"/>
    <w:rsid w:val="00C160CF"/>
    <w:rsid w:val="00C1773A"/>
    <w:rsid w:val="00C2409B"/>
    <w:rsid w:val="00C24C9F"/>
    <w:rsid w:val="00C30E44"/>
    <w:rsid w:val="00C31B3E"/>
    <w:rsid w:val="00C3460D"/>
    <w:rsid w:val="00C36E5C"/>
    <w:rsid w:val="00C40A0A"/>
    <w:rsid w:val="00C47084"/>
    <w:rsid w:val="00C5617E"/>
    <w:rsid w:val="00C568FE"/>
    <w:rsid w:val="00C603F4"/>
    <w:rsid w:val="00C702CA"/>
    <w:rsid w:val="00C73CF1"/>
    <w:rsid w:val="00C74068"/>
    <w:rsid w:val="00C741D7"/>
    <w:rsid w:val="00C751CF"/>
    <w:rsid w:val="00C86F49"/>
    <w:rsid w:val="00C9028C"/>
    <w:rsid w:val="00C93392"/>
    <w:rsid w:val="00C93B7C"/>
    <w:rsid w:val="00C957FF"/>
    <w:rsid w:val="00C96C63"/>
    <w:rsid w:val="00CA34C6"/>
    <w:rsid w:val="00CA42CF"/>
    <w:rsid w:val="00CA5AE8"/>
    <w:rsid w:val="00CB3268"/>
    <w:rsid w:val="00CB6446"/>
    <w:rsid w:val="00CC00EC"/>
    <w:rsid w:val="00CC1C14"/>
    <w:rsid w:val="00CD67EC"/>
    <w:rsid w:val="00CE05E9"/>
    <w:rsid w:val="00CE107F"/>
    <w:rsid w:val="00CE1CC9"/>
    <w:rsid w:val="00CE474E"/>
    <w:rsid w:val="00CE47E0"/>
    <w:rsid w:val="00CF078B"/>
    <w:rsid w:val="00CF1943"/>
    <w:rsid w:val="00CF27C8"/>
    <w:rsid w:val="00D02594"/>
    <w:rsid w:val="00D05BA7"/>
    <w:rsid w:val="00D070A5"/>
    <w:rsid w:val="00D103A2"/>
    <w:rsid w:val="00D113AE"/>
    <w:rsid w:val="00D1780A"/>
    <w:rsid w:val="00D211F1"/>
    <w:rsid w:val="00D23305"/>
    <w:rsid w:val="00D2762F"/>
    <w:rsid w:val="00D30F3D"/>
    <w:rsid w:val="00D349B3"/>
    <w:rsid w:val="00D4154C"/>
    <w:rsid w:val="00D4299D"/>
    <w:rsid w:val="00D430D0"/>
    <w:rsid w:val="00D509C6"/>
    <w:rsid w:val="00D54946"/>
    <w:rsid w:val="00D63963"/>
    <w:rsid w:val="00D670E9"/>
    <w:rsid w:val="00D71653"/>
    <w:rsid w:val="00D71BD6"/>
    <w:rsid w:val="00D74400"/>
    <w:rsid w:val="00D77043"/>
    <w:rsid w:val="00D8294C"/>
    <w:rsid w:val="00D834AC"/>
    <w:rsid w:val="00D94D5B"/>
    <w:rsid w:val="00D95F18"/>
    <w:rsid w:val="00D95F75"/>
    <w:rsid w:val="00D9684A"/>
    <w:rsid w:val="00D9730B"/>
    <w:rsid w:val="00DA0DD0"/>
    <w:rsid w:val="00DA1493"/>
    <w:rsid w:val="00DA1C40"/>
    <w:rsid w:val="00DA3F84"/>
    <w:rsid w:val="00DA627D"/>
    <w:rsid w:val="00DB09E2"/>
    <w:rsid w:val="00DB0AEF"/>
    <w:rsid w:val="00DB1358"/>
    <w:rsid w:val="00DB7784"/>
    <w:rsid w:val="00DC08AD"/>
    <w:rsid w:val="00DC43CA"/>
    <w:rsid w:val="00DC43F8"/>
    <w:rsid w:val="00DC64CA"/>
    <w:rsid w:val="00DC6B79"/>
    <w:rsid w:val="00DC74C8"/>
    <w:rsid w:val="00DD430C"/>
    <w:rsid w:val="00DD447B"/>
    <w:rsid w:val="00DD63FE"/>
    <w:rsid w:val="00DD7372"/>
    <w:rsid w:val="00DE2963"/>
    <w:rsid w:val="00DE6D69"/>
    <w:rsid w:val="00DF0BAE"/>
    <w:rsid w:val="00E00C84"/>
    <w:rsid w:val="00E00F5E"/>
    <w:rsid w:val="00E0201B"/>
    <w:rsid w:val="00E05AC3"/>
    <w:rsid w:val="00E12F3B"/>
    <w:rsid w:val="00E17891"/>
    <w:rsid w:val="00E2762C"/>
    <w:rsid w:val="00E31CDA"/>
    <w:rsid w:val="00E4082E"/>
    <w:rsid w:val="00E53AD7"/>
    <w:rsid w:val="00E54CC6"/>
    <w:rsid w:val="00E567C7"/>
    <w:rsid w:val="00E645C4"/>
    <w:rsid w:val="00E72F4C"/>
    <w:rsid w:val="00E73205"/>
    <w:rsid w:val="00E77775"/>
    <w:rsid w:val="00EA3E5C"/>
    <w:rsid w:val="00EB0C37"/>
    <w:rsid w:val="00EB2BCF"/>
    <w:rsid w:val="00EB6B62"/>
    <w:rsid w:val="00EC1663"/>
    <w:rsid w:val="00EC1826"/>
    <w:rsid w:val="00EC41DB"/>
    <w:rsid w:val="00EC4A3E"/>
    <w:rsid w:val="00EC672C"/>
    <w:rsid w:val="00EC73BE"/>
    <w:rsid w:val="00ED22D6"/>
    <w:rsid w:val="00EE0101"/>
    <w:rsid w:val="00EE0F45"/>
    <w:rsid w:val="00EE6AD3"/>
    <w:rsid w:val="00EF1FFA"/>
    <w:rsid w:val="00EF504C"/>
    <w:rsid w:val="00EF5F39"/>
    <w:rsid w:val="00F004CD"/>
    <w:rsid w:val="00F02931"/>
    <w:rsid w:val="00F03B60"/>
    <w:rsid w:val="00F1154E"/>
    <w:rsid w:val="00F1611A"/>
    <w:rsid w:val="00F17381"/>
    <w:rsid w:val="00F2077E"/>
    <w:rsid w:val="00F2559A"/>
    <w:rsid w:val="00F26C67"/>
    <w:rsid w:val="00F3155D"/>
    <w:rsid w:val="00F37A8E"/>
    <w:rsid w:val="00F41CE9"/>
    <w:rsid w:val="00F42AC8"/>
    <w:rsid w:val="00F60A45"/>
    <w:rsid w:val="00F61423"/>
    <w:rsid w:val="00F701F4"/>
    <w:rsid w:val="00F709CD"/>
    <w:rsid w:val="00F721E4"/>
    <w:rsid w:val="00F7245B"/>
    <w:rsid w:val="00F74C63"/>
    <w:rsid w:val="00F81894"/>
    <w:rsid w:val="00F850DC"/>
    <w:rsid w:val="00F86B58"/>
    <w:rsid w:val="00F91FA9"/>
    <w:rsid w:val="00F94CFE"/>
    <w:rsid w:val="00FA2134"/>
    <w:rsid w:val="00FA4CCC"/>
    <w:rsid w:val="00FB029B"/>
    <w:rsid w:val="00FB2889"/>
    <w:rsid w:val="00FB36B9"/>
    <w:rsid w:val="00FB3D15"/>
    <w:rsid w:val="00FB486C"/>
    <w:rsid w:val="00FB55D0"/>
    <w:rsid w:val="00FD4200"/>
    <w:rsid w:val="00FD5672"/>
    <w:rsid w:val="00FD5FA2"/>
    <w:rsid w:val="00FE0919"/>
    <w:rsid w:val="00FE39D1"/>
    <w:rsid w:val="00FE6006"/>
    <w:rsid w:val="00FE6C70"/>
    <w:rsid w:val="00FF4893"/>
    <w:rsid w:val="00FF5A6C"/>
    <w:rsid w:val="00FF6281"/>
    <w:rsid w:val="00FF6A25"/>
    <w:rsid w:val="00FF7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493"/>
    <w:rPr>
      <w:sz w:val="24"/>
      <w:szCs w:val="24"/>
    </w:rPr>
  </w:style>
  <w:style w:type="paragraph" w:styleId="Heading1">
    <w:name w:val="heading 1"/>
    <w:basedOn w:val="Normal"/>
    <w:next w:val="Normal"/>
    <w:link w:val="Heading1Char"/>
    <w:qFormat/>
    <w:rsid w:val="00656D90"/>
    <w:pPr>
      <w:keepNext/>
      <w:jc w:val="center"/>
      <w:outlineLvl w:val="0"/>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6D90"/>
    <w:rPr>
      <w:b/>
      <w:bCs/>
      <w:sz w:val="26"/>
      <w:szCs w:val="24"/>
    </w:rPr>
  </w:style>
  <w:style w:type="paragraph" w:styleId="Header">
    <w:name w:val="header"/>
    <w:basedOn w:val="Normal"/>
    <w:link w:val="HeaderChar"/>
    <w:rsid w:val="00F1611A"/>
    <w:pPr>
      <w:tabs>
        <w:tab w:val="center" w:pos="4680"/>
        <w:tab w:val="right" w:pos="9360"/>
      </w:tabs>
    </w:pPr>
  </w:style>
  <w:style w:type="character" w:customStyle="1" w:styleId="HeaderChar">
    <w:name w:val="Header Char"/>
    <w:basedOn w:val="DefaultParagraphFont"/>
    <w:link w:val="Header"/>
    <w:rsid w:val="00F1611A"/>
    <w:rPr>
      <w:sz w:val="24"/>
      <w:szCs w:val="24"/>
    </w:rPr>
  </w:style>
  <w:style w:type="paragraph" w:styleId="Footer">
    <w:name w:val="footer"/>
    <w:basedOn w:val="Normal"/>
    <w:link w:val="FooterChar"/>
    <w:uiPriority w:val="99"/>
    <w:rsid w:val="00F1611A"/>
    <w:pPr>
      <w:tabs>
        <w:tab w:val="center" w:pos="4680"/>
        <w:tab w:val="right" w:pos="9360"/>
      </w:tabs>
    </w:pPr>
  </w:style>
  <w:style w:type="character" w:customStyle="1" w:styleId="FooterChar">
    <w:name w:val="Footer Char"/>
    <w:basedOn w:val="DefaultParagraphFont"/>
    <w:link w:val="Footer"/>
    <w:uiPriority w:val="99"/>
    <w:rsid w:val="00F1611A"/>
    <w:rPr>
      <w:sz w:val="24"/>
      <w:szCs w:val="24"/>
    </w:rPr>
  </w:style>
  <w:style w:type="paragraph" w:styleId="NormalWeb">
    <w:name w:val="Normal (Web)"/>
    <w:basedOn w:val="Normal"/>
    <w:uiPriority w:val="99"/>
    <w:unhideWhenUsed/>
    <w:rsid w:val="00EF5F39"/>
    <w:pPr>
      <w:spacing w:before="100" w:beforeAutospacing="1" w:after="100" w:afterAutospacing="1"/>
    </w:pPr>
  </w:style>
  <w:style w:type="paragraph" w:styleId="ListParagraph">
    <w:name w:val="List Paragraph"/>
    <w:basedOn w:val="Normal"/>
    <w:uiPriority w:val="34"/>
    <w:qFormat/>
    <w:rsid w:val="0021485B"/>
    <w:pPr>
      <w:ind w:left="720"/>
      <w:contextualSpacing/>
    </w:pPr>
  </w:style>
  <w:style w:type="paragraph" w:styleId="BalloonText">
    <w:name w:val="Balloon Text"/>
    <w:basedOn w:val="Normal"/>
    <w:link w:val="BalloonTextChar"/>
    <w:rsid w:val="00FA4CCC"/>
    <w:rPr>
      <w:rFonts w:ascii="Tahoma" w:hAnsi="Tahoma" w:cs="Tahoma"/>
      <w:sz w:val="16"/>
      <w:szCs w:val="16"/>
    </w:rPr>
  </w:style>
  <w:style w:type="character" w:customStyle="1" w:styleId="BalloonTextChar">
    <w:name w:val="Balloon Text Char"/>
    <w:basedOn w:val="DefaultParagraphFont"/>
    <w:link w:val="BalloonText"/>
    <w:rsid w:val="00FA4C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493"/>
    <w:rPr>
      <w:sz w:val="24"/>
      <w:szCs w:val="24"/>
    </w:rPr>
  </w:style>
  <w:style w:type="paragraph" w:styleId="Heading1">
    <w:name w:val="heading 1"/>
    <w:basedOn w:val="Normal"/>
    <w:next w:val="Normal"/>
    <w:link w:val="Heading1Char"/>
    <w:qFormat/>
    <w:rsid w:val="00656D90"/>
    <w:pPr>
      <w:keepNext/>
      <w:jc w:val="center"/>
      <w:outlineLvl w:val="0"/>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6D90"/>
    <w:rPr>
      <w:b/>
      <w:bCs/>
      <w:sz w:val="26"/>
      <w:szCs w:val="24"/>
    </w:rPr>
  </w:style>
  <w:style w:type="paragraph" w:styleId="Header">
    <w:name w:val="header"/>
    <w:basedOn w:val="Normal"/>
    <w:link w:val="HeaderChar"/>
    <w:rsid w:val="00F1611A"/>
    <w:pPr>
      <w:tabs>
        <w:tab w:val="center" w:pos="4680"/>
        <w:tab w:val="right" w:pos="9360"/>
      </w:tabs>
    </w:pPr>
  </w:style>
  <w:style w:type="character" w:customStyle="1" w:styleId="HeaderChar">
    <w:name w:val="Header Char"/>
    <w:basedOn w:val="DefaultParagraphFont"/>
    <w:link w:val="Header"/>
    <w:rsid w:val="00F1611A"/>
    <w:rPr>
      <w:sz w:val="24"/>
      <w:szCs w:val="24"/>
    </w:rPr>
  </w:style>
  <w:style w:type="paragraph" w:styleId="Footer">
    <w:name w:val="footer"/>
    <w:basedOn w:val="Normal"/>
    <w:link w:val="FooterChar"/>
    <w:uiPriority w:val="99"/>
    <w:rsid w:val="00F1611A"/>
    <w:pPr>
      <w:tabs>
        <w:tab w:val="center" w:pos="4680"/>
        <w:tab w:val="right" w:pos="9360"/>
      </w:tabs>
    </w:pPr>
  </w:style>
  <w:style w:type="character" w:customStyle="1" w:styleId="FooterChar">
    <w:name w:val="Footer Char"/>
    <w:basedOn w:val="DefaultParagraphFont"/>
    <w:link w:val="Footer"/>
    <w:uiPriority w:val="99"/>
    <w:rsid w:val="00F1611A"/>
    <w:rPr>
      <w:sz w:val="24"/>
      <w:szCs w:val="24"/>
    </w:rPr>
  </w:style>
  <w:style w:type="paragraph" w:styleId="NormalWeb">
    <w:name w:val="Normal (Web)"/>
    <w:basedOn w:val="Normal"/>
    <w:uiPriority w:val="99"/>
    <w:unhideWhenUsed/>
    <w:rsid w:val="00EF5F39"/>
    <w:pPr>
      <w:spacing w:before="100" w:beforeAutospacing="1" w:after="100" w:afterAutospacing="1"/>
    </w:pPr>
  </w:style>
  <w:style w:type="paragraph" w:styleId="ListParagraph">
    <w:name w:val="List Paragraph"/>
    <w:basedOn w:val="Normal"/>
    <w:uiPriority w:val="34"/>
    <w:qFormat/>
    <w:rsid w:val="0021485B"/>
    <w:pPr>
      <w:ind w:left="720"/>
      <w:contextualSpacing/>
    </w:pPr>
  </w:style>
  <w:style w:type="paragraph" w:styleId="BalloonText">
    <w:name w:val="Balloon Text"/>
    <w:basedOn w:val="Normal"/>
    <w:link w:val="BalloonTextChar"/>
    <w:rsid w:val="00FA4CCC"/>
    <w:rPr>
      <w:rFonts w:ascii="Tahoma" w:hAnsi="Tahoma" w:cs="Tahoma"/>
      <w:sz w:val="16"/>
      <w:szCs w:val="16"/>
    </w:rPr>
  </w:style>
  <w:style w:type="character" w:customStyle="1" w:styleId="BalloonTextChar">
    <w:name w:val="Balloon Text Char"/>
    <w:basedOn w:val="DefaultParagraphFont"/>
    <w:link w:val="BalloonText"/>
    <w:rsid w:val="00FA4C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6232">
      <w:bodyDiv w:val="1"/>
      <w:marLeft w:val="0"/>
      <w:marRight w:val="0"/>
      <w:marTop w:val="0"/>
      <w:marBottom w:val="0"/>
      <w:divBdr>
        <w:top w:val="none" w:sz="0" w:space="0" w:color="auto"/>
        <w:left w:val="none" w:sz="0" w:space="0" w:color="auto"/>
        <w:bottom w:val="none" w:sz="0" w:space="0" w:color="auto"/>
        <w:right w:val="none" w:sz="0" w:space="0" w:color="auto"/>
      </w:divBdr>
    </w:div>
    <w:div w:id="927734109">
      <w:bodyDiv w:val="1"/>
      <w:marLeft w:val="0"/>
      <w:marRight w:val="0"/>
      <w:marTop w:val="0"/>
      <w:marBottom w:val="0"/>
      <w:divBdr>
        <w:top w:val="none" w:sz="0" w:space="0" w:color="auto"/>
        <w:left w:val="none" w:sz="0" w:space="0" w:color="auto"/>
        <w:bottom w:val="none" w:sz="0" w:space="0" w:color="auto"/>
        <w:right w:val="none" w:sz="0" w:space="0" w:color="auto"/>
      </w:divBdr>
    </w:div>
    <w:div w:id="1194727658">
      <w:bodyDiv w:val="1"/>
      <w:marLeft w:val="0"/>
      <w:marRight w:val="0"/>
      <w:marTop w:val="0"/>
      <w:marBottom w:val="0"/>
      <w:divBdr>
        <w:top w:val="none" w:sz="0" w:space="0" w:color="auto"/>
        <w:left w:val="none" w:sz="0" w:space="0" w:color="auto"/>
        <w:bottom w:val="none" w:sz="0" w:space="0" w:color="auto"/>
        <w:right w:val="none" w:sz="0" w:space="0" w:color="auto"/>
      </w:divBdr>
    </w:div>
    <w:div w:id="1772385732">
      <w:bodyDiv w:val="1"/>
      <w:marLeft w:val="0"/>
      <w:marRight w:val="0"/>
      <w:marTop w:val="0"/>
      <w:marBottom w:val="0"/>
      <w:divBdr>
        <w:top w:val="none" w:sz="0" w:space="0" w:color="auto"/>
        <w:left w:val="none" w:sz="0" w:space="0" w:color="auto"/>
        <w:bottom w:val="none" w:sz="0" w:space="0" w:color="auto"/>
        <w:right w:val="none" w:sz="0" w:space="0" w:color="auto"/>
      </w:divBdr>
      <w:divsChild>
        <w:div w:id="1866167780">
          <w:marLeft w:val="0"/>
          <w:marRight w:val="0"/>
          <w:marTop w:val="0"/>
          <w:marBottom w:val="0"/>
          <w:divBdr>
            <w:top w:val="none" w:sz="0" w:space="0" w:color="auto"/>
            <w:left w:val="none" w:sz="0" w:space="0" w:color="auto"/>
            <w:bottom w:val="none" w:sz="0" w:space="0" w:color="auto"/>
            <w:right w:val="none" w:sz="0" w:space="0" w:color="auto"/>
          </w:divBdr>
          <w:divsChild>
            <w:div w:id="547766086">
              <w:marLeft w:val="0"/>
              <w:marRight w:val="0"/>
              <w:marTop w:val="0"/>
              <w:marBottom w:val="0"/>
              <w:divBdr>
                <w:top w:val="none" w:sz="0" w:space="0" w:color="auto"/>
                <w:left w:val="none" w:sz="0" w:space="0" w:color="auto"/>
                <w:bottom w:val="none" w:sz="0" w:space="0" w:color="auto"/>
                <w:right w:val="none" w:sz="0" w:space="0" w:color="auto"/>
              </w:divBdr>
              <w:divsChild>
                <w:div w:id="730739536">
                  <w:marLeft w:val="0"/>
                  <w:marRight w:val="0"/>
                  <w:marTop w:val="0"/>
                  <w:marBottom w:val="0"/>
                  <w:divBdr>
                    <w:top w:val="none" w:sz="0" w:space="0" w:color="auto"/>
                    <w:left w:val="none" w:sz="0" w:space="0" w:color="auto"/>
                    <w:bottom w:val="none" w:sz="0" w:space="0" w:color="auto"/>
                    <w:right w:val="none" w:sz="0" w:space="0" w:color="auto"/>
                  </w:divBdr>
                  <w:divsChild>
                    <w:div w:id="144056276">
                      <w:marLeft w:val="0"/>
                      <w:marRight w:val="0"/>
                      <w:marTop w:val="0"/>
                      <w:marBottom w:val="0"/>
                      <w:divBdr>
                        <w:top w:val="single" w:sz="36" w:space="15" w:color="F1F1F1"/>
                        <w:left w:val="single" w:sz="36" w:space="11" w:color="F1F1F1"/>
                        <w:bottom w:val="single" w:sz="36" w:space="15" w:color="F1F1F1"/>
                        <w:right w:val="single" w:sz="36" w:space="11" w:color="F1F1F1"/>
                      </w:divBdr>
                    </w:div>
                  </w:divsChild>
                </w:div>
                <w:div w:id="992560808">
                  <w:marLeft w:val="0"/>
                  <w:marRight w:val="0"/>
                  <w:marTop w:val="0"/>
                  <w:marBottom w:val="0"/>
                  <w:divBdr>
                    <w:top w:val="none" w:sz="0" w:space="0" w:color="auto"/>
                    <w:left w:val="none" w:sz="0" w:space="0" w:color="auto"/>
                    <w:bottom w:val="none" w:sz="0" w:space="0" w:color="auto"/>
                    <w:right w:val="none" w:sz="0" w:space="0" w:color="auto"/>
                  </w:divBdr>
                </w:div>
                <w:div w:id="2111387358">
                  <w:marLeft w:val="0"/>
                  <w:marRight w:val="0"/>
                  <w:marTop w:val="0"/>
                  <w:marBottom w:val="0"/>
                  <w:divBdr>
                    <w:top w:val="none" w:sz="0" w:space="0" w:color="auto"/>
                    <w:left w:val="none" w:sz="0" w:space="0" w:color="auto"/>
                    <w:bottom w:val="none" w:sz="0" w:space="0" w:color="auto"/>
                    <w:right w:val="none" w:sz="0" w:space="0" w:color="auto"/>
                  </w:divBdr>
                  <w:divsChild>
                    <w:div w:id="420882765">
                      <w:marLeft w:val="0"/>
                      <w:marRight w:val="0"/>
                      <w:marTop w:val="0"/>
                      <w:marBottom w:val="150"/>
                      <w:divBdr>
                        <w:top w:val="single" w:sz="36" w:space="0" w:color="D3F3F9"/>
                        <w:left w:val="single" w:sz="36" w:space="0" w:color="D3F3F9"/>
                        <w:bottom w:val="single" w:sz="36" w:space="0" w:color="D3F3F9"/>
                        <w:right w:val="single" w:sz="36" w:space="0" w:color="D3F3F9"/>
                      </w:divBdr>
                      <w:divsChild>
                        <w:div w:id="203447120">
                          <w:marLeft w:val="0"/>
                          <w:marRight w:val="0"/>
                          <w:marTop w:val="0"/>
                          <w:marBottom w:val="0"/>
                          <w:divBdr>
                            <w:top w:val="none" w:sz="0" w:space="0" w:color="auto"/>
                            <w:left w:val="none" w:sz="0" w:space="0" w:color="auto"/>
                            <w:bottom w:val="single" w:sz="6" w:space="8" w:color="D3F3F9"/>
                            <w:right w:val="none" w:sz="0" w:space="0" w:color="auto"/>
                          </w:divBdr>
                        </w:div>
                        <w:div w:id="287899929">
                          <w:marLeft w:val="0"/>
                          <w:marRight w:val="0"/>
                          <w:marTop w:val="0"/>
                          <w:marBottom w:val="0"/>
                          <w:divBdr>
                            <w:top w:val="none" w:sz="0" w:space="0" w:color="auto"/>
                            <w:left w:val="none" w:sz="0" w:space="0" w:color="auto"/>
                            <w:bottom w:val="single" w:sz="6" w:space="8" w:color="D3F3F9"/>
                            <w:right w:val="none" w:sz="0" w:space="0" w:color="auto"/>
                          </w:divBdr>
                        </w:div>
                        <w:div w:id="621349599">
                          <w:marLeft w:val="0"/>
                          <w:marRight w:val="0"/>
                          <w:marTop w:val="0"/>
                          <w:marBottom w:val="0"/>
                          <w:divBdr>
                            <w:top w:val="none" w:sz="0" w:space="0" w:color="auto"/>
                            <w:left w:val="none" w:sz="0" w:space="0" w:color="auto"/>
                            <w:bottom w:val="single" w:sz="6" w:space="8" w:color="D3F3F9"/>
                            <w:right w:val="none" w:sz="0" w:space="0" w:color="auto"/>
                          </w:divBdr>
                        </w:div>
                        <w:div w:id="658575771">
                          <w:marLeft w:val="0"/>
                          <w:marRight w:val="0"/>
                          <w:marTop w:val="0"/>
                          <w:marBottom w:val="0"/>
                          <w:divBdr>
                            <w:top w:val="none" w:sz="0" w:space="0" w:color="auto"/>
                            <w:left w:val="none" w:sz="0" w:space="0" w:color="auto"/>
                            <w:bottom w:val="single" w:sz="6" w:space="8" w:color="D3F3F9"/>
                            <w:right w:val="none" w:sz="0" w:space="0" w:color="auto"/>
                          </w:divBdr>
                        </w:div>
                        <w:div w:id="2099401200">
                          <w:marLeft w:val="0"/>
                          <w:marRight w:val="0"/>
                          <w:marTop w:val="0"/>
                          <w:marBottom w:val="0"/>
                          <w:divBdr>
                            <w:top w:val="none" w:sz="0" w:space="0" w:color="auto"/>
                            <w:left w:val="none" w:sz="0" w:space="0" w:color="auto"/>
                            <w:bottom w:val="single" w:sz="6" w:space="8" w:color="D3F3F9"/>
                            <w:right w:val="none" w:sz="0" w:space="0" w:color="auto"/>
                          </w:divBdr>
                        </w:div>
                      </w:divsChild>
                    </w:div>
                  </w:divsChild>
                </w:div>
              </w:divsChild>
            </w:div>
            <w:div w:id="1726640849">
              <w:marLeft w:val="0"/>
              <w:marRight w:val="0"/>
              <w:marTop w:val="0"/>
              <w:marBottom w:val="0"/>
              <w:divBdr>
                <w:top w:val="none" w:sz="0" w:space="0" w:color="auto"/>
                <w:left w:val="none" w:sz="0" w:space="0" w:color="auto"/>
                <w:bottom w:val="none" w:sz="0" w:space="0" w:color="auto"/>
                <w:right w:val="none" w:sz="0" w:space="0" w:color="auto"/>
              </w:divBdr>
              <w:divsChild>
                <w:div w:id="1984194191">
                  <w:marLeft w:val="0"/>
                  <w:marRight w:val="0"/>
                  <w:marTop w:val="0"/>
                  <w:marBottom w:val="300"/>
                  <w:divBdr>
                    <w:top w:val="none" w:sz="0" w:space="0" w:color="auto"/>
                    <w:left w:val="none" w:sz="0" w:space="0" w:color="auto"/>
                    <w:bottom w:val="single" w:sz="6" w:space="15" w:color="DDDDDD"/>
                    <w:right w:val="none" w:sz="0" w:space="0" w:color="auto"/>
                  </w:divBdr>
                </w:div>
              </w:divsChild>
            </w:div>
          </w:divsChild>
        </w:div>
      </w:divsChild>
    </w:div>
    <w:div w:id="2075086577">
      <w:bodyDiv w:val="1"/>
      <w:marLeft w:val="0"/>
      <w:marRight w:val="0"/>
      <w:marTop w:val="0"/>
      <w:marBottom w:val="0"/>
      <w:divBdr>
        <w:top w:val="none" w:sz="0" w:space="0" w:color="auto"/>
        <w:left w:val="none" w:sz="0" w:space="0" w:color="auto"/>
        <w:bottom w:val="none" w:sz="0" w:space="0" w:color="auto"/>
        <w:right w:val="none" w:sz="0" w:space="0" w:color="auto"/>
      </w:divBdr>
    </w:div>
    <w:div w:id="209644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1301</TotalTime>
  <Pages>3</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Le Hieu - 0985607656</Company>
  <LinksUpToDate>false</LinksUpToDate>
  <CharactersWithSpaces>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Yen NC</dc:creator>
  <cp:lastModifiedBy>Yen ToC</cp:lastModifiedBy>
  <cp:revision>55</cp:revision>
  <cp:lastPrinted>2019-07-02T04:06:00Z</cp:lastPrinted>
  <dcterms:created xsi:type="dcterms:W3CDTF">2014-03-14T06:11:00Z</dcterms:created>
  <dcterms:modified xsi:type="dcterms:W3CDTF">2019-09-04T00:55:00Z</dcterms:modified>
</cp:coreProperties>
</file>