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3" w:type="dxa"/>
        <w:jc w:val="center"/>
        <w:tblInd w:w="-3493" w:type="dxa"/>
        <w:tblLook w:val="01E0"/>
      </w:tblPr>
      <w:tblGrid>
        <w:gridCol w:w="4451"/>
        <w:gridCol w:w="5812"/>
      </w:tblGrid>
      <w:tr w:rsidR="0023714D" w:rsidRPr="003212E7" w:rsidTr="0023714D">
        <w:trPr>
          <w:trHeight w:val="756"/>
          <w:jc w:val="center"/>
        </w:trPr>
        <w:tc>
          <w:tcPr>
            <w:tcW w:w="4451" w:type="dxa"/>
          </w:tcPr>
          <w:p w:rsidR="0023714D" w:rsidRPr="003212E7" w:rsidRDefault="0023714D" w:rsidP="00FB4FC0">
            <w:pPr>
              <w:ind w:left="-170" w:firstLine="142"/>
              <w:rPr>
                <w:b/>
                <w:sz w:val="26"/>
              </w:rPr>
            </w:pPr>
            <w:r>
              <w:rPr>
                <w:b/>
                <w:sz w:val="26"/>
              </w:rPr>
              <w:t>T</w:t>
            </w:r>
            <w:r w:rsidRPr="003212E7">
              <w:rPr>
                <w:b/>
                <w:sz w:val="26"/>
              </w:rPr>
              <w:t>ỔNG LIÊN ĐOÀN LAO ĐỘNG</w:t>
            </w:r>
          </w:p>
          <w:p w:rsidR="0023714D" w:rsidRPr="003212E7" w:rsidRDefault="0023714D" w:rsidP="0023714D">
            <w:pPr>
              <w:rPr>
                <w:spacing w:val="-4"/>
                <w:sz w:val="22"/>
                <w:szCs w:val="26"/>
              </w:rPr>
            </w:pPr>
            <w:r>
              <w:rPr>
                <w:b/>
                <w:sz w:val="26"/>
              </w:rPr>
              <w:t xml:space="preserve">   </w:t>
            </w:r>
            <w:r w:rsidR="00AB1A5F">
              <w:rPr>
                <w:b/>
                <w:sz w:val="26"/>
              </w:rPr>
              <w:t xml:space="preserve"> </w:t>
            </w:r>
            <w:r>
              <w:rPr>
                <w:b/>
                <w:sz w:val="26"/>
              </w:rPr>
              <w:t xml:space="preserve">   </w:t>
            </w:r>
            <w:r w:rsidRPr="003212E7">
              <w:rPr>
                <w:b/>
                <w:sz w:val="26"/>
              </w:rPr>
              <w:t xml:space="preserve">VIỆT </w:t>
            </w:r>
            <w:smartTag w:uri="urn:schemas-microsoft-com:office:smarttags" w:element="country-region">
              <w:smartTag w:uri="urn:schemas-microsoft-com:office:smarttags" w:element="place">
                <w:r w:rsidRPr="003212E7">
                  <w:rPr>
                    <w:b/>
                    <w:sz w:val="26"/>
                  </w:rPr>
                  <w:t>NAM</w:t>
                </w:r>
              </w:smartTag>
            </w:smartTag>
          </w:p>
          <w:p w:rsidR="003A3563" w:rsidRPr="003A3563" w:rsidRDefault="00A337A8" w:rsidP="007A652A">
            <w:pPr>
              <w:rPr>
                <w:spacing w:val="-4"/>
                <w:sz w:val="12"/>
              </w:rPr>
            </w:pPr>
            <w:r w:rsidRPr="00A337A8">
              <w:rPr>
                <w:noProof/>
              </w:rPr>
              <w:pict>
                <v:line id="Line 4" o:spid="_x0000_s1026" style="position:absolute;left:0;text-align:left;z-index:251663360;visibility:visible" from="61.45pt,1.65pt" to="123.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4a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fBpkc3zKU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"/>
              </w:pict>
            </w:r>
            <w:r w:rsidR="007A652A">
              <w:rPr>
                <w:spacing w:val="-4"/>
              </w:rPr>
              <w:t xml:space="preserve">     </w:t>
            </w:r>
          </w:p>
          <w:p w:rsidR="00AB1A5F" w:rsidRDefault="00AB1A5F" w:rsidP="00AB1A5F">
            <w:pPr>
              <w:rPr>
                <w:spacing w:val="-4"/>
              </w:rPr>
            </w:pPr>
            <w:r>
              <w:rPr>
                <w:spacing w:val="-4"/>
              </w:rPr>
              <w:t xml:space="preserve">    </w:t>
            </w:r>
            <w:r w:rsidR="007A652A">
              <w:rPr>
                <w:spacing w:val="-4"/>
              </w:rPr>
              <w:t xml:space="preserve"> </w:t>
            </w:r>
            <w:r w:rsidR="0023714D" w:rsidRPr="003212E7">
              <w:rPr>
                <w:spacing w:val="-4"/>
              </w:rPr>
              <w:t>Số</w:t>
            </w:r>
            <w:r w:rsidR="0023714D">
              <w:rPr>
                <w:spacing w:val="-4"/>
              </w:rPr>
              <w:t xml:space="preserve">:   </w:t>
            </w:r>
            <w:r w:rsidR="00691B91">
              <w:rPr>
                <w:spacing w:val="-4"/>
              </w:rPr>
              <w:t xml:space="preserve">2032 </w:t>
            </w:r>
            <w:r w:rsidR="0023714D" w:rsidRPr="003212E7">
              <w:rPr>
                <w:spacing w:val="-4"/>
              </w:rPr>
              <w:t>/TLĐ</w:t>
            </w:r>
          </w:p>
          <w:p w:rsidR="0023714D" w:rsidRPr="00AB1A5F" w:rsidRDefault="0023714D" w:rsidP="00AB1A5F">
            <w:pPr>
              <w:ind w:firstLine="0"/>
              <w:jc w:val="center"/>
              <w:rPr>
                <w:spacing w:val="-4"/>
              </w:rPr>
            </w:pPr>
            <w:r w:rsidRPr="00EE2969">
              <w:rPr>
                <w:i/>
                <w:sz w:val="24"/>
                <w:szCs w:val="24"/>
              </w:rPr>
              <w:t>V/v</w:t>
            </w:r>
            <w:r>
              <w:rPr>
                <w:i/>
                <w:sz w:val="24"/>
                <w:szCs w:val="24"/>
              </w:rPr>
              <w:t xml:space="preserve"> </w:t>
            </w:r>
            <w:r w:rsidR="00922071">
              <w:rPr>
                <w:i/>
                <w:sz w:val="24"/>
                <w:szCs w:val="24"/>
              </w:rPr>
              <w:t>thực hiện may, mặc</w:t>
            </w:r>
            <w:r w:rsidRPr="00EE2969">
              <w:rPr>
                <w:i/>
                <w:sz w:val="24"/>
                <w:szCs w:val="24"/>
              </w:rPr>
              <w:t xml:space="preserve"> áo</w:t>
            </w:r>
            <w:r w:rsidR="00922071">
              <w:rPr>
                <w:i/>
                <w:sz w:val="24"/>
                <w:szCs w:val="24"/>
              </w:rPr>
              <w:t xml:space="preserve"> đ</w:t>
            </w:r>
            <w:r w:rsidR="00221A82">
              <w:rPr>
                <w:i/>
                <w:sz w:val="24"/>
                <w:szCs w:val="24"/>
              </w:rPr>
              <w:t xml:space="preserve">ồng phục </w:t>
            </w:r>
            <w:r w:rsidRPr="00EE2969">
              <w:rPr>
                <w:i/>
                <w:sz w:val="24"/>
                <w:szCs w:val="24"/>
              </w:rPr>
              <w:t>nhận diệ</w:t>
            </w:r>
            <w:r w:rsidR="00221A82">
              <w:rPr>
                <w:i/>
                <w:sz w:val="24"/>
                <w:szCs w:val="24"/>
              </w:rPr>
              <w:t>n Công đoàn V</w:t>
            </w:r>
            <w:r w:rsidR="00AB1A5F">
              <w:rPr>
                <w:i/>
                <w:sz w:val="24"/>
                <w:szCs w:val="24"/>
              </w:rPr>
              <w:t xml:space="preserve">iệt </w:t>
            </w:r>
            <w:r w:rsidR="00221A82">
              <w:rPr>
                <w:i/>
                <w:sz w:val="24"/>
                <w:szCs w:val="24"/>
              </w:rPr>
              <w:t>N</w:t>
            </w:r>
            <w:r w:rsidR="00AB1A5F">
              <w:rPr>
                <w:i/>
                <w:sz w:val="24"/>
                <w:szCs w:val="24"/>
              </w:rPr>
              <w:t>am</w:t>
            </w:r>
          </w:p>
          <w:p w:rsidR="0023714D" w:rsidRPr="003212E7" w:rsidRDefault="0023714D" w:rsidP="00FB4FC0">
            <w:pPr>
              <w:jc w:val="center"/>
              <w:rPr>
                <w:sz w:val="2"/>
                <w:szCs w:val="26"/>
              </w:rPr>
            </w:pPr>
          </w:p>
        </w:tc>
        <w:tc>
          <w:tcPr>
            <w:tcW w:w="5812" w:type="dxa"/>
          </w:tcPr>
          <w:p w:rsidR="0023714D" w:rsidRPr="003212E7" w:rsidRDefault="0023714D" w:rsidP="0023714D">
            <w:pPr>
              <w:ind w:firstLine="0"/>
              <w:rPr>
                <w:b/>
                <w:bCs/>
                <w:sz w:val="26"/>
              </w:rPr>
            </w:pPr>
            <w:r w:rsidRPr="003212E7">
              <w:rPr>
                <w:b/>
                <w:bCs/>
                <w:sz w:val="26"/>
              </w:rPr>
              <w:t xml:space="preserve">CỘNG HOÀ XÃ HỘI CHỦ NGHĨA VIỆT </w:t>
            </w:r>
            <w:smartTag w:uri="urn:schemas-microsoft-com:office:smarttags" w:element="country-region">
              <w:smartTag w:uri="urn:schemas-microsoft-com:office:smarttags" w:element="place">
                <w:r w:rsidRPr="003212E7">
                  <w:rPr>
                    <w:b/>
                    <w:bCs/>
                    <w:sz w:val="26"/>
                  </w:rPr>
                  <w:t>NAM</w:t>
                </w:r>
              </w:smartTag>
            </w:smartTag>
          </w:p>
          <w:p w:rsidR="0023714D" w:rsidRPr="003212E7" w:rsidRDefault="007A652A" w:rsidP="007A652A">
            <w:pPr>
              <w:ind w:left="-77" w:firstLine="797"/>
              <w:rPr>
                <w:b/>
                <w:bCs/>
                <w:sz w:val="30"/>
              </w:rPr>
            </w:pPr>
            <w:r>
              <w:rPr>
                <w:b/>
                <w:bCs/>
                <w:sz w:val="30"/>
              </w:rPr>
              <w:t xml:space="preserve">  </w:t>
            </w:r>
            <w:r w:rsidR="0023714D" w:rsidRPr="003212E7">
              <w:rPr>
                <w:b/>
                <w:bCs/>
                <w:sz w:val="30"/>
              </w:rPr>
              <w:t>Độc lập - Tự do - Hạnh phúc</w:t>
            </w:r>
          </w:p>
          <w:p w:rsidR="003A3563" w:rsidRDefault="00A337A8" w:rsidP="007A652A">
            <w:pPr>
              <w:rPr>
                <w:i/>
                <w:iCs/>
                <w:szCs w:val="26"/>
              </w:rPr>
            </w:pPr>
            <w:r w:rsidRPr="00A337A8">
              <w:rPr>
                <w:noProof/>
              </w:rPr>
              <w:pict>
                <v:line id="Line 5" o:spid="_x0000_s1027" style="position:absolute;left:0;text-align:left;z-index:251664384;visibility:visible" from="46.05pt,1.4pt" to="22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RGEQIAACgEAAAOAAAAZHJzL2Uyb0RvYy54bWysU8GO2jAQvVfqP1i+QxKW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"/>
              </w:pict>
            </w:r>
          </w:p>
          <w:p w:rsidR="0023714D" w:rsidRDefault="0023714D" w:rsidP="007A652A">
            <w:pPr>
              <w:rPr>
                <w:i/>
                <w:iCs/>
                <w:szCs w:val="26"/>
              </w:rPr>
            </w:pPr>
            <w:r>
              <w:rPr>
                <w:i/>
                <w:iCs/>
                <w:szCs w:val="26"/>
              </w:rPr>
              <w:t xml:space="preserve">Hà Nội, ngày </w:t>
            </w:r>
            <w:r w:rsidR="00922071">
              <w:rPr>
                <w:i/>
                <w:iCs/>
                <w:szCs w:val="26"/>
              </w:rPr>
              <w:t xml:space="preserve"> </w:t>
            </w:r>
            <w:r w:rsidR="00691B91">
              <w:rPr>
                <w:i/>
                <w:iCs/>
                <w:szCs w:val="26"/>
              </w:rPr>
              <w:t xml:space="preserve">13 </w:t>
            </w:r>
            <w:r>
              <w:rPr>
                <w:i/>
                <w:iCs/>
                <w:szCs w:val="26"/>
              </w:rPr>
              <w:t xml:space="preserve"> tháng </w:t>
            </w:r>
            <w:r w:rsidR="00922071">
              <w:rPr>
                <w:i/>
                <w:iCs/>
                <w:szCs w:val="26"/>
              </w:rPr>
              <w:t>12</w:t>
            </w:r>
            <w:r>
              <w:rPr>
                <w:i/>
                <w:iCs/>
                <w:szCs w:val="26"/>
              </w:rPr>
              <w:t xml:space="preserve"> năm 2017</w:t>
            </w:r>
          </w:p>
          <w:p w:rsidR="0023714D" w:rsidRPr="00115E54" w:rsidRDefault="0023714D" w:rsidP="00FB4FC0">
            <w:pPr>
              <w:jc w:val="center"/>
              <w:rPr>
                <w:i/>
                <w:iCs/>
                <w:sz w:val="16"/>
                <w:szCs w:val="26"/>
              </w:rPr>
            </w:pPr>
          </w:p>
        </w:tc>
      </w:tr>
    </w:tbl>
    <w:p w:rsidR="0023714D" w:rsidRDefault="0023714D" w:rsidP="0023714D"/>
    <w:p w:rsidR="0023714D" w:rsidRPr="00072091" w:rsidRDefault="00221A82" w:rsidP="00221A82">
      <w:r>
        <w:t xml:space="preserve">           </w:t>
      </w:r>
      <w:r w:rsidR="0023714D" w:rsidRPr="00072091">
        <w:t xml:space="preserve">Kính gửi: </w:t>
      </w:r>
      <w:r>
        <w:tab/>
      </w:r>
      <w:r w:rsidR="0023714D" w:rsidRPr="00072091">
        <w:t>- Các Liên đoàn Lao động tỉnh, thành phố;</w:t>
      </w:r>
    </w:p>
    <w:p w:rsidR="0023714D" w:rsidRPr="00072091" w:rsidRDefault="00221A82" w:rsidP="0023714D">
      <w:r>
        <w:t xml:space="preserve">                          </w:t>
      </w:r>
      <w:r>
        <w:tab/>
      </w:r>
      <w:r w:rsidR="0023714D" w:rsidRPr="00072091">
        <w:t>- Các Công đoàn ngành TW và tương đương;</w:t>
      </w:r>
    </w:p>
    <w:p w:rsidR="0023714D" w:rsidRDefault="00221A82" w:rsidP="0023714D">
      <w:r>
        <w:t xml:space="preserve">                         </w:t>
      </w:r>
      <w:r>
        <w:tab/>
      </w:r>
      <w:r w:rsidR="0023714D" w:rsidRPr="00072091">
        <w:t>- Công đoàn Tổng Công ty trực thuộc Tổng Liên đoàn</w:t>
      </w:r>
      <w:r w:rsidR="003C6809">
        <w:t>;</w:t>
      </w:r>
    </w:p>
    <w:p w:rsidR="003C6809" w:rsidRDefault="003C6809" w:rsidP="00221A82">
      <w:pPr>
        <w:ind w:left="2160"/>
      </w:pPr>
      <w:r>
        <w:t>- Các cơ quan, đơn vị trực thuộc Tổng Liên đoàn.</w:t>
      </w:r>
    </w:p>
    <w:p w:rsidR="009461E2" w:rsidRDefault="009461E2" w:rsidP="00221A82">
      <w:pPr>
        <w:ind w:left="2160"/>
        <w:rPr>
          <w:sz w:val="10"/>
        </w:rPr>
      </w:pPr>
    </w:p>
    <w:p w:rsidR="00C32B4B" w:rsidRPr="009461E2" w:rsidRDefault="00C32B4B" w:rsidP="00221A82">
      <w:pPr>
        <w:ind w:left="2160"/>
        <w:rPr>
          <w:sz w:val="10"/>
        </w:rPr>
      </w:pPr>
    </w:p>
    <w:p w:rsidR="0023714D" w:rsidRPr="003A3563" w:rsidRDefault="0023714D" w:rsidP="0023714D">
      <w:pPr>
        <w:rPr>
          <w:b/>
          <w:sz w:val="12"/>
        </w:rPr>
      </w:pPr>
    </w:p>
    <w:p w:rsidR="00922071" w:rsidRPr="0024402F" w:rsidRDefault="00EF2289" w:rsidP="000969F2">
      <w:pPr>
        <w:spacing w:line="288" w:lineRule="auto"/>
        <w:ind w:firstLine="567"/>
      </w:pPr>
      <w:r w:rsidRPr="0024402F">
        <w:t>Căn cứ Thông báo kết luận cuộc họp giao ban Thường trực Đoàn Chủ tịch Tổ</w:t>
      </w:r>
      <w:r w:rsidR="003D0242" w:rsidRPr="0024402F">
        <w:t xml:space="preserve">ng Liên </w:t>
      </w:r>
      <w:r w:rsidRPr="0024402F">
        <w:t>đoàn ngày 31/7/2017</w:t>
      </w:r>
      <w:r w:rsidR="00B75A3B" w:rsidRPr="0024402F">
        <w:t xml:space="preserve"> về việc </w:t>
      </w:r>
      <w:r w:rsidR="001E04D9" w:rsidRPr="0024402F">
        <w:t xml:space="preserve">Tổng Liên đoàn </w:t>
      </w:r>
      <w:r w:rsidR="00B75A3B" w:rsidRPr="0024402F">
        <w:t>sẽ tổ chức đấu thầu rộng rãi để tìm nhà cung cấp sản phẩm áo đồng phục với chất lượng tốt nhất, giá cả hợp lý nhất</w:t>
      </w:r>
      <w:r w:rsidR="009E0F0B" w:rsidRPr="0024402F">
        <w:t xml:space="preserve">; </w:t>
      </w:r>
      <w:r w:rsidR="00922071" w:rsidRPr="0024402F">
        <w:t>Căn cứ Biên bản</w:t>
      </w:r>
      <w:r w:rsidR="00D662FA">
        <w:t xml:space="preserve">, Báo cáo </w:t>
      </w:r>
      <w:r w:rsidR="00922071" w:rsidRPr="0024402F">
        <w:t>về việc mở hồ sơ Đánh giá đơn vị cung cấp áo đồng phục cán bộ, đoàn viên Công đoàn Việt Nam ngày 27/11/2017</w:t>
      </w:r>
      <w:r w:rsidR="003D0242" w:rsidRPr="0024402F">
        <w:t xml:space="preserve"> của Tổ tư vấn đấu thầu chọn nhà cung cấp áo đồng phục cán bộ đoàn viên Công đoàn Việt Nam;</w:t>
      </w:r>
    </w:p>
    <w:p w:rsidR="003D0242" w:rsidRPr="00FE1594" w:rsidRDefault="003D0242" w:rsidP="000969F2">
      <w:pPr>
        <w:spacing w:line="288" w:lineRule="auto"/>
        <w:ind w:firstLine="567"/>
      </w:pPr>
      <w:r w:rsidRPr="00FE1594">
        <w:t>Thực hiện Thông báo Kết luận số 208/TB-TLĐ ngày 07/12/2017 tại cuộc họp giao ban Thường trực Đoàn Chủ tịch Tổng Liên ngày 04/12/2017 về đơn vị cung cấp áo nhận diện cho cán bộ, đoàn viên Công đoàn Việ</w:t>
      </w:r>
      <w:r w:rsidR="009345F1" w:rsidRPr="00FE1594">
        <w:t xml:space="preserve">t Nam. </w:t>
      </w:r>
      <w:r w:rsidR="001708AA" w:rsidRPr="00FE1594">
        <w:t xml:space="preserve">Tổng Liên đoàn Lao động Việt Nam </w:t>
      </w:r>
      <w:r w:rsidR="009345F1" w:rsidRPr="00FE1594">
        <w:t xml:space="preserve">thông báo để các đơn vị thực hiện </w:t>
      </w:r>
      <w:r w:rsidR="00A2581E" w:rsidRPr="00FE1594">
        <w:t xml:space="preserve">cụ thể </w:t>
      </w:r>
      <w:r w:rsidR="009345F1" w:rsidRPr="00FE1594">
        <w:t>như sau:</w:t>
      </w:r>
    </w:p>
    <w:p w:rsidR="00A2581E" w:rsidRPr="00FE1594" w:rsidRDefault="00A2581E" w:rsidP="000969F2">
      <w:pPr>
        <w:spacing w:line="288" w:lineRule="auto"/>
        <w:ind w:firstLine="567"/>
      </w:pPr>
      <w:r w:rsidRPr="00FE1594">
        <w:rPr>
          <w:b/>
        </w:rPr>
        <w:t>1.</w:t>
      </w:r>
      <w:r w:rsidRPr="00FE1594">
        <w:t xml:space="preserve"> Tổng Liên đoàn Lao động Việt Nam lựa chọn 02 đơn vị là đối tác cung cấp sản phẩm áo nhận diện cán bộ, đoàn viên Công đoàn Việt Nam gồm:</w:t>
      </w:r>
    </w:p>
    <w:p w:rsidR="008F6FCD" w:rsidRDefault="009A6A92" w:rsidP="00A2581E">
      <w:pPr>
        <w:spacing w:line="288" w:lineRule="auto"/>
        <w:ind w:firstLine="567"/>
        <w:rPr>
          <w:rFonts w:eastAsia="Calibri" w:cs="Times New Roman"/>
          <w:spacing w:val="-2"/>
        </w:rPr>
      </w:pPr>
      <w:r w:rsidRPr="009A6A92">
        <w:rPr>
          <w:i/>
          <w:spacing w:val="4"/>
        </w:rPr>
        <w:t>1.1.</w:t>
      </w:r>
      <w:r w:rsidR="00A2581E">
        <w:rPr>
          <w:spacing w:val="4"/>
        </w:rPr>
        <w:t xml:space="preserve"> </w:t>
      </w:r>
      <w:r w:rsidR="00371103" w:rsidRPr="0056333D">
        <w:rPr>
          <w:rFonts w:eastAsia="Calibri" w:cs="Times New Roman"/>
          <w:spacing w:val="-2"/>
        </w:rPr>
        <w:t>Công ty Cổ phần may Việt Thắng</w:t>
      </w:r>
      <w:r w:rsidR="008F6FCD">
        <w:rPr>
          <w:rFonts w:eastAsia="Calibri" w:cs="Times New Roman"/>
          <w:spacing w:val="-2"/>
        </w:rPr>
        <w:t>.</w:t>
      </w:r>
    </w:p>
    <w:p w:rsidR="004966B8" w:rsidRPr="00FE1594" w:rsidRDefault="00371103" w:rsidP="00A2581E">
      <w:pPr>
        <w:spacing w:line="288" w:lineRule="auto"/>
        <w:ind w:firstLine="567"/>
        <w:rPr>
          <w:rFonts w:eastAsia="Calibri" w:cs="Times New Roman"/>
        </w:rPr>
      </w:pPr>
      <w:r w:rsidRPr="00FE1594">
        <w:t>-</w:t>
      </w:r>
      <w:r w:rsidRPr="00FE1594">
        <w:rPr>
          <w:rFonts w:eastAsia="Calibri" w:cs="Times New Roman"/>
        </w:rPr>
        <w:t xml:space="preserve"> Địa chỉ</w:t>
      </w:r>
      <w:r w:rsidRPr="00FE1594">
        <w:t>: Số</w:t>
      </w:r>
      <w:r w:rsidRPr="00FE1594">
        <w:rPr>
          <w:rFonts w:eastAsia="Calibri" w:cs="Times New Roman"/>
        </w:rPr>
        <w:t xml:space="preserve"> 127 Lê Văn Chí, Phường Linh Trung, Q. Thủ Đức, Tp. Hồ Chí Minh</w:t>
      </w:r>
      <w:r w:rsidR="004966B8" w:rsidRPr="00FE1594">
        <w:rPr>
          <w:rFonts w:eastAsia="Calibri" w:cs="Times New Roman"/>
        </w:rPr>
        <w:t>;</w:t>
      </w:r>
    </w:p>
    <w:p w:rsidR="008F6FCD" w:rsidRDefault="008F6FCD" w:rsidP="008F6FCD">
      <w:pPr>
        <w:spacing w:line="288" w:lineRule="auto"/>
        <w:ind w:firstLine="567"/>
        <w:rPr>
          <w:spacing w:val="-2"/>
        </w:rPr>
      </w:pPr>
      <w:r>
        <w:rPr>
          <w:rFonts w:eastAsia="Calibri" w:cs="Times New Roman"/>
          <w:spacing w:val="-2"/>
        </w:rPr>
        <w:t xml:space="preserve">- </w:t>
      </w:r>
      <w:r>
        <w:rPr>
          <w:spacing w:val="-2"/>
        </w:rPr>
        <w:t>N</w:t>
      </w:r>
      <w:r w:rsidRPr="0056333D">
        <w:rPr>
          <w:spacing w:val="-2"/>
        </w:rPr>
        <w:t>gười đại diện</w:t>
      </w:r>
      <w:r>
        <w:rPr>
          <w:spacing w:val="-2"/>
        </w:rPr>
        <w:t xml:space="preserve">: </w:t>
      </w:r>
    </w:p>
    <w:p w:rsidR="008F6FCD" w:rsidRPr="00A2581E" w:rsidRDefault="008F6FCD" w:rsidP="008F6FCD">
      <w:pPr>
        <w:spacing w:line="288" w:lineRule="auto"/>
        <w:ind w:firstLine="567"/>
        <w:rPr>
          <w:spacing w:val="4"/>
        </w:rPr>
      </w:pPr>
      <w:r>
        <w:rPr>
          <w:spacing w:val="-2"/>
        </w:rPr>
        <w:t>+ Bà Nguyễn Thị Hoa- Giám đốc kinh doanh: Đ</w:t>
      </w:r>
      <w:r w:rsidRPr="002D0DA1">
        <w:rPr>
          <w:spacing w:val="-2"/>
        </w:rPr>
        <w:t>iện thoại</w:t>
      </w:r>
      <w:r>
        <w:rPr>
          <w:spacing w:val="-2"/>
        </w:rPr>
        <w:t xml:space="preserve"> liên hệ</w:t>
      </w:r>
      <w:r w:rsidRPr="002D0DA1">
        <w:rPr>
          <w:spacing w:val="-2"/>
        </w:rPr>
        <w:t>: 0938612668</w:t>
      </w:r>
      <w:r>
        <w:rPr>
          <w:spacing w:val="-2"/>
        </w:rPr>
        <w:t>.</w:t>
      </w:r>
    </w:p>
    <w:p w:rsidR="008F6FCD" w:rsidRDefault="008F6FCD" w:rsidP="00A2581E">
      <w:pPr>
        <w:spacing w:line="288" w:lineRule="auto"/>
        <w:ind w:firstLine="567"/>
        <w:rPr>
          <w:rFonts w:eastAsia="Calibri" w:cs="Times New Roman"/>
          <w:spacing w:val="-2"/>
        </w:rPr>
      </w:pPr>
      <w:r>
        <w:rPr>
          <w:spacing w:val="-2"/>
        </w:rPr>
        <w:t xml:space="preserve">+ </w:t>
      </w:r>
      <w:r w:rsidRPr="0056333D">
        <w:rPr>
          <w:spacing w:val="-2"/>
        </w:rPr>
        <w:t xml:space="preserve">Ông </w:t>
      </w:r>
      <w:r>
        <w:rPr>
          <w:spacing w:val="-2"/>
        </w:rPr>
        <w:t xml:space="preserve">Nguyễn Chí </w:t>
      </w:r>
      <w:r w:rsidRPr="0056333D">
        <w:rPr>
          <w:spacing w:val="-2"/>
        </w:rPr>
        <w:t>Tài</w:t>
      </w:r>
      <w:r>
        <w:rPr>
          <w:spacing w:val="-2"/>
        </w:rPr>
        <w:t>, Trưởng phòng kinh doanh</w:t>
      </w:r>
      <w:r w:rsidR="002F455D">
        <w:rPr>
          <w:spacing w:val="-2"/>
        </w:rPr>
        <w:t xml:space="preserve"> thị trường trong nước</w:t>
      </w:r>
      <w:r w:rsidRPr="0056333D">
        <w:rPr>
          <w:spacing w:val="-2"/>
        </w:rPr>
        <w:t>- điện thoại liên hệ: 0166 4661779. Email</w:t>
      </w:r>
      <w:r>
        <w:rPr>
          <w:spacing w:val="-2"/>
        </w:rPr>
        <w:t xml:space="preserve"> tai@vigaco.com</w:t>
      </w:r>
      <w:r w:rsidRPr="0056333D">
        <w:rPr>
          <w:spacing w:val="-2"/>
        </w:rPr>
        <w:t xml:space="preserve"> </w:t>
      </w:r>
      <w:r>
        <w:rPr>
          <w:spacing w:val="-2"/>
        </w:rPr>
        <w:t xml:space="preserve"> </w:t>
      </w:r>
    </w:p>
    <w:p w:rsidR="008F6FCD" w:rsidRDefault="009A6A92" w:rsidP="00A2581E">
      <w:pPr>
        <w:spacing w:line="288" w:lineRule="auto"/>
        <w:ind w:firstLine="567"/>
        <w:rPr>
          <w:rFonts w:eastAsia="Calibri" w:cs="Times New Roman"/>
        </w:rPr>
      </w:pPr>
      <w:r w:rsidRPr="009A6A92">
        <w:rPr>
          <w:rFonts w:eastAsia="Calibri" w:cs="Times New Roman"/>
          <w:i/>
          <w:spacing w:val="-2"/>
        </w:rPr>
        <w:t>1.2.</w:t>
      </w:r>
      <w:r w:rsidR="004966B8">
        <w:rPr>
          <w:rFonts w:eastAsia="Calibri" w:cs="Times New Roman"/>
          <w:spacing w:val="-2"/>
        </w:rPr>
        <w:t xml:space="preserve"> </w:t>
      </w:r>
      <w:r w:rsidR="004966B8" w:rsidRPr="0056333D">
        <w:rPr>
          <w:rFonts w:eastAsia="Calibri" w:cs="Times New Roman"/>
        </w:rPr>
        <w:t>Tổng Công ty Cổ phầ</w:t>
      </w:r>
      <w:r w:rsidR="008F6FCD">
        <w:rPr>
          <w:rFonts w:eastAsia="Calibri" w:cs="Times New Roman"/>
        </w:rPr>
        <w:t>n may Nhà Bè.</w:t>
      </w:r>
    </w:p>
    <w:p w:rsidR="004966B8" w:rsidRPr="00FE1594" w:rsidRDefault="004966B8" w:rsidP="00A2581E">
      <w:pPr>
        <w:spacing w:line="288" w:lineRule="auto"/>
        <w:ind w:firstLine="567"/>
        <w:rPr>
          <w:rFonts w:eastAsia="Calibri" w:cs="Times New Roman"/>
        </w:rPr>
      </w:pPr>
      <w:r w:rsidRPr="00FE1594">
        <w:rPr>
          <w:rFonts w:eastAsia="Calibri" w:cs="Times New Roman"/>
        </w:rPr>
        <w:t xml:space="preserve">- Địa chỉ: </w:t>
      </w:r>
      <w:r w:rsidRPr="00FE1594">
        <w:t>S</w:t>
      </w:r>
      <w:r w:rsidRPr="00FE1594">
        <w:rPr>
          <w:rFonts w:eastAsia="Calibri" w:cs="Times New Roman"/>
        </w:rPr>
        <w:t>ố 4- Đường Bến Nghé- P. Tân Thuận Đông- Quận 7- Tp. Hồ Chí Minh.</w:t>
      </w:r>
    </w:p>
    <w:p w:rsidR="002F455D" w:rsidRPr="0056333D" w:rsidRDefault="008F6FCD" w:rsidP="002F455D">
      <w:pPr>
        <w:spacing w:line="288" w:lineRule="auto"/>
        <w:ind w:firstLine="567"/>
      </w:pPr>
      <w:r>
        <w:rPr>
          <w:rFonts w:eastAsia="Calibri" w:cs="Times New Roman"/>
        </w:rPr>
        <w:t>-</w:t>
      </w:r>
      <w:r w:rsidR="002F455D">
        <w:rPr>
          <w:rFonts w:eastAsia="Calibri" w:cs="Times New Roman"/>
        </w:rPr>
        <w:t xml:space="preserve"> Ng</w:t>
      </w:r>
      <w:r w:rsidR="002F455D" w:rsidRPr="0056333D">
        <w:t>ười đại diện: Ông Nguyễn Việt Cường, Giám đốc CN3</w:t>
      </w:r>
      <w:r w:rsidR="002F455D">
        <w:t xml:space="preserve"> - </w:t>
      </w:r>
      <w:r w:rsidR="002F455D" w:rsidRPr="0056333D">
        <w:t xml:space="preserve">điện thoại liên hệ: 0983086404. Email </w:t>
      </w:r>
      <w:hyperlink r:id="rId6" w:history="1">
        <w:r w:rsidR="002F455D" w:rsidRPr="0056333D">
          <w:rPr>
            <w:rStyle w:val="Hyperlink"/>
          </w:rPr>
          <w:t>cuongnv@dongphucnhabe.com.vn</w:t>
        </w:r>
      </w:hyperlink>
    </w:p>
    <w:p w:rsidR="00F342FE" w:rsidRDefault="004966B8" w:rsidP="004966B8">
      <w:pPr>
        <w:spacing w:line="288" w:lineRule="auto"/>
        <w:ind w:firstLine="567"/>
        <w:rPr>
          <w:color w:val="000000"/>
        </w:rPr>
      </w:pPr>
      <w:r w:rsidRPr="0024402F">
        <w:rPr>
          <w:b/>
          <w:color w:val="000000"/>
        </w:rPr>
        <w:t>2.</w:t>
      </w:r>
      <w:r>
        <w:rPr>
          <w:color w:val="000000"/>
        </w:rPr>
        <w:t xml:space="preserve"> </w:t>
      </w:r>
      <w:r w:rsidR="00F342FE">
        <w:rPr>
          <w:color w:val="000000"/>
        </w:rPr>
        <w:t>T</w:t>
      </w:r>
      <w:r>
        <w:rPr>
          <w:color w:val="000000"/>
        </w:rPr>
        <w:t xml:space="preserve">hông số kỹ thuật </w:t>
      </w:r>
      <w:r w:rsidR="00F342FE">
        <w:rPr>
          <w:color w:val="000000"/>
        </w:rPr>
        <w:t>của vải và giá của từng sản phẩm:</w:t>
      </w:r>
    </w:p>
    <w:p w:rsidR="004966B8" w:rsidRDefault="009A6A92" w:rsidP="004966B8">
      <w:pPr>
        <w:spacing w:line="288" w:lineRule="auto"/>
        <w:ind w:firstLine="567"/>
        <w:rPr>
          <w:color w:val="000000"/>
        </w:rPr>
      </w:pPr>
      <w:r w:rsidRPr="009A6A92">
        <w:rPr>
          <w:i/>
          <w:color w:val="000000"/>
        </w:rPr>
        <w:t>2.1.</w:t>
      </w:r>
      <w:r w:rsidR="004966B8">
        <w:rPr>
          <w:color w:val="000000"/>
        </w:rPr>
        <w:t xml:space="preserve"> Thông số kỹ thuật</w:t>
      </w:r>
      <w:r w:rsidR="00F342FE">
        <w:rPr>
          <w:color w:val="000000"/>
        </w:rPr>
        <w:t xml:space="preserve">, chỉ số của vải </w:t>
      </w:r>
      <w:r w:rsidR="004966B8">
        <w:rPr>
          <w:color w:val="000000"/>
        </w:rPr>
        <w:t xml:space="preserve">- </w:t>
      </w:r>
      <w:r w:rsidR="004966B8" w:rsidRPr="009A6A92">
        <w:rPr>
          <w:i/>
          <w:color w:val="000000"/>
        </w:rPr>
        <w:t xml:space="preserve">(có chi tiết </w:t>
      </w:r>
      <w:r w:rsidRPr="009A6A92">
        <w:rPr>
          <w:i/>
          <w:color w:val="000000"/>
        </w:rPr>
        <w:t xml:space="preserve">cụ thể </w:t>
      </w:r>
      <w:r w:rsidR="004966B8" w:rsidRPr="009A6A92">
        <w:rPr>
          <w:i/>
          <w:color w:val="000000"/>
        </w:rPr>
        <w:t>gửi kèm);</w:t>
      </w:r>
    </w:p>
    <w:p w:rsidR="004966B8" w:rsidRDefault="009A6A92" w:rsidP="004966B8">
      <w:pPr>
        <w:spacing w:line="288" w:lineRule="auto"/>
        <w:ind w:firstLine="567"/>
        <w:rPr>
          <w:color w:val="000000"/>
        </w:rPr>
      </w:pPr>
      <w:r w:rsidRPr="009A6A92">
        <w:rPr>
          <w:i/>
          <w:color w:val="000000"/>
        </w:rPr>
        <w:lastRenderedPageBreak/>
        <w:t>2.2.</w:t>
      </w:r>
      <w:r w:rsidR="004966B8">
        <w:rPr>
          <w:color w:val="000000"/>
        </w:rPr>
        <w:t xml:space="preserve"> Giá cụ thể của từng sản phẩm;</w:t>
      </w:r>
    </w:p>
    <w:p w:rsidR="00014FCC" w:rsidRPr="00014FCC" w:rsidRDefault="00014FCC" w:rsidP="004966B8">
      <w:pPr>
        <w:spacing w:line="288" w:lineRule="auto"/>
        <w:ind w:firstLine="567"/>
        <w:rPr>
          <w:color w:val="000000"/>
          <w:sz w:val="12"/>
        </w:rPr>
      </w:pPr>
    </w:p>
    <w:tbl>
      <w:tblPr>
        <w:tblStyle w:val="TableGrid"/>
        <w:tblW w:w="0" w:type="auto"/>
        <w:tblInd w:w="250" w:type="dxa"/>
        <w:tblLook w:val="04A0"/>
      </w:tblPr>
      <w:tblGrid>
        <w:gridCol w:w="708"/>
        <w:gridCol w:w="2947"/>
        <w:gridCol w:w="2113"/>
        <w:gridCol w:w="2389"/>
        <w:gridCol w:w="881"/>
      </w:tblGrid>
      <w:tr w:rsidR="004966B8" w:rsidRPr="00545DE1" w:rsidTr="009A6A92">
        <w:tc>
          <w:tcPr>
            <w:tcW w:w="709" w:type="dxa"/>
            <w:vMerge w:val="restart"/>
            <w:vAlign w:val="center"/>
          </w:tcPr>
          <w:p w:rsidR="004966B8" w:rsidRPr="00545DE1" w:rsidRDefault="004966B8" w:rsidP="00BE26FC">
            <w:pPr>
              <w:ind w:firstLine="0"/>
              <w:jc w:val="center"/>
              <w:rPr>
                <w:b/>
                <w:sz w:val="24"/>
                <w:szCs w:val="24"/>
              </w:rPr>
            </w:pPr>
            <w:r w:rsidRPr="00545DE1">
              <w:rPr>
                <w:b/>
                <w:sz w:val="24"/>
                <w:szCs w:val="24"/>
              </w:rPr>
              <w:t>STT</w:t>
            </w:r>
          </w:p>
        </w:tc>
        <w:tc>
          <w:tcPr>
            <w:tcW w:w="2977" w:type="dxa"/>
            <w:vMerge w:val="restart"/>
            <w:vAlign w:val="center"/>
          </w:tcPr>
          <w:p w:rsidR="004966B8" w:rsidRPr="00545DE1" w:rsidRDefault="004966B8" w:rsidP="00BE26FC">
            <w:pPr>
              <w:ind w:firstLine="0"/>
              <w:jc w:val="center"/>
              <w:rPr>
                <w:b/>
                <w:sz w:val="24"/>
                <w:szCs w:val="24"/>
              </w:rPr>
            </w:pPr>
            <w:r w:rsidRPr="00545DE1">
              <w:rPr>
                <w:b/>
                <w:sz w:val="24"/>
                <w:szCs w:val="24"/>
              </w:rPr>
              <w:t>CHỦNG LOẠI</w:t>
            </w:r>
          </w:p>
        </w:tc>
        <w:tc>
          <w:tcPr>
            <w:tcW w:w="4536" w:type="dxa"/>
            <w:gridSpan w:val="2"/>
            <w:vAlign w:val="center"/>
          </w:tcPr>
          <w:p w:rsidR="004966B8" w:rsidRPr="00545DE1" w:rsidRDefault="004966B8" w:rsidP="00BE26FC">
            <w:pPr>
              <w:ind w:firstLine="0"/>
              <w:jc w:val="center"/>
              <w:rPr>
                <w:b/>
                <w:sz w:val="24"/>
                <w:szCs w:val="24"/>
              </w:rPr>
            </w:pPr>
            <w:r w:rsidRPr="00545DE1">
              <w:rPr>
                <w:b/>
                <w:sz w:val="24"/>
                <w:szCs w:val="24"/>
              </w:rPr>
              <w:t>ĐƠN GIÁ SẢN PHẨM (VNĐ)</w:t>
            </w:r>
          </w:p>
        </w:tc>
        <w:tc>
          <w:tcPr>
            <w:tcW w:w="883" w:type="dxa"/>
            <w:vMerge w:val="restart"/>
            <w:vAlign w:val="center"/>
          </w:tcPr>
          <w:p w:rsidR="004966B8" w:rsidRPr="00545DE1" w:rsidRDefault="004966B8" w:rsidP="00BE26FC">
            <w:pPr>
              <w:ind w:firstLine="0"/>
              <w:jc w:val="center"/>
              <w:rPr>
                <w:b/>
                <w:sz w:val="24"/>
                <w:szCs w:val="24"/>
              </w:rPr>
            </w:pPr>
            <w:r w:rsidRPr="00545DE1">
              <w:rPr>
                <w:b/>
                <w:sz w:val="24"/>
                <w:szCs w:val="24"/>
              </w:rPr>
              <w:t>GHI CHÚ</w:t>
            </w:r>
          </w:p>
        </w:tc>
      </w:tr>
      <w:tr w:rsidR="004966B8" w:rsidTr="009A6A92">
        <w:tc>
          <w:tcPr>
            <w:tcW w:w="709" w:type="dxa"/>
            <w:vMerge/>
          </w:tcPr>
          <w:p w:rsidR="004966B8" w:rsidRDefault="004966B8" w:rsidP="00BE26FC">
            <w:pPr>
              <w:ind w:firstLine="0"/>
            </w:pPr>
          </w:p>
        </w:tc>
        <w:tc>
          <w:tcPr>
            <w:tcW w:w="2977" w:type="dxa"/>
            <w:vMerge/>
          </w:tcPr>
          <w:p w:rsidR="004966B8" w:rsidRDefault="004966B8" w:rsidP="00BE26FC">
            <w:pPr>
              <w:ind w:firstLine="0"/>
            </w:pPr>
          </w:p>
        </w:tc>
        <w:tc>
          <w:tcPr>
            <w:tcW w:w="2126" w:type="dxa"/>
          </w:tcPr>
          <w:p w:rsidR="004966B8" w:rsidRPr="009A6A92" w:rsidRDefault="004966B8" w:rsidP="009A6A92">
            <w:pPr>
              <w:ind w:right="459" w:firstLine="0"/>
              <w:jc w:val="center"/>
              <w:rPr>
                <w:sz w:val="26"/>
                <w:szCs w:val="26"/>
              </w:rPr>
            </w:pPr>
            <w:r w:rsidRPr="009A6A92">
              <w:rPr>
                <w:sz w:val="26"/>
                <w:szCs w:val="26"/>
              </w:rPr>
              <w:t>T</w:t>
            </w:r>
            <w:r w:rsidR="009A6A92" w:rsidRPr="009A6A92">
              <w:rPr>
                <w:sz w:val="26"/>
                <w:szCs w:val="26"/>
              </w:rPr>
              <w:t xml:space="preserve">iêu chuẩn 1 </w:t>
            </w:r>
            <w:r w:rsidRPr="009A6A92">
              <w:rPr>
                <w:sz w:val="26"/>
                <w:szCs w:val="26"/>
              </w:rPr>
              <w:t>test 229</w:t>
            </w:r>
          </w:p>
        </w:tc>
        <w:tc>
          <w:tcPr>
            <w:tcW w:w="2410" w:type="dxa"/>
          </w:tcPr>
          <w:p w:rsidR="009A6A92" w:rsidRPr="009A6A92" w:rsidRDefault="004966B8" w:rsidP="009A6A92">
            <w:pPr>
              <w:ind w:firstLine="0"/>
              <w:jc w:val="center"/>
              <w:rPr>
                <w:sz w:val="26"/>
                <w:szCs w:val="26"/>
              </w:rPr>
            </w:pPr>
            <w:r w:rsidRPr="009A6A92">
              <w:rPr>
                <w:sz w:val="26"/>
                <w:szCs w:val="26"/>
              </w:rPr>
              <w:t>T</w:t>
            </w:r>
            <w:r w:rsidR="009A6A92" w:rsidRPr="009A6A92">
              <w:rPr>
                <w:sz w:val="26"/>
                <w:szCs w:val="26"/>
              </w:rPr>
              <w:t>iêu chuẩn 2</w:t>
            </w:r>
          </w:p>
          <w:p w:rsidR="004966B8" w:rsidRPr="009A6A92" w:rsidRDefault="004966B8" w:rsidP="009A6A92">
            <w:pPr>
              <w:ind w:firstLine="0"/>
              <w:jc w:val="center"/>
              <w:rPr>
                <w:sz w:val="26"/>
                <w:szCs w:val="26"/>
              </w:rPr>
            </w:pPr>
            <w:r w:rsidRPr="009A6A92">
              <w:rPr>
                <w:sz w:val="26"/>
                <w:szCs w:val="26"/>
              </w:rPr>
              <w:t>test 264</w:t>
            </w:r>
          </w:p>
        </w:tc>
        <w:tc>
          <w:tcPr>
            <w:tcW w:w="883" w:type="dxa"/>
            <w:vMerge/>
          </w:tcPr>
          <w:p w:rsidR="004966B8" w:rsidRDefault="004966B8" w:rsidP="00BE26FC">
            <w:pPr>
              <w:ind w:firstLine="0"/>
            </w:pPr>
          </w:p>
        </w:tc>
      </w:tr>
      <w:tr w:rsidR="004966B8" w:rsidTr="009A6A92">
        <w:tc>
          <w:tcPr>
            <w:tcW w:w="709" w:type="dxa"/>
            <w:vAlign w:val="center"/>
          </w:tcPr>
          <w:p w:rsidR="004966B8" w:rsidRDefault="004966B8" w:rsidP="00BE26FC">
            <w:pPr>
              <w:spacing w:line="288" w:lineRule="auto"/>
              <w:ind w:firstLine="0"/>
              <w:jc w:val="center"/>
            </w:pPr>
            <w:r>
              <w:t>1</w:t>
            </w:r>
          </w:p>
        </w:tc>
        <w:tc>
          <w:tcPr>
            <w:tcW w:w="2977" w:type="dxa"/>
            <w:vAlign w:val="center"/>
          </w:tcPr>
          <w:p w:rsidR="004966B8" w:rsidRDefault="004966B8" w:rsidP="00BE26FC">
            <w:pPr>
              <w:spacing w:line="288" w:lineRule="auto"/>
              <w:ind w:firstLine="0"/>
            </w:pPr>
            <w:r>
              <w:t>Áo sơ mi Nam dài tay</w:t>
            </w:r>
          </w:p>
        </w:tc>
        <w:tc>
          <w:tcPr>
            <w:tcW w:w="2126" w:type="dxa"/>
            <w:vAlign w:val="center"/>
          </w:tcPr>
          <w:p w:rsidR="004966B8" w:rsidRDefault="004966B8" w:rsidP="00BE26FC">
            <w:pPr>
              <w:spacing w:line="288" w:lineRule="auto"/>
              <w:ind w:firstLine="0"/>
              <w:jc w:val="center"/>
            </w:pPr>
            <w:r>
              <w:t>159,500</w:t>
            </w:r>
          </w:p>
        </w:tc>
        <w:tc>
          <w:tcPr>
            <w:tcW w:w="2410" w:type="dxa"/>
            <w:vAlign w:val="center"/>
          </w:tcPr>
          <w:p w:rsidR="004966B8" w:rsidRDefault="004966B8" w:rsidP="00BE26FC">
            <w:pPr>
              <w:spacing w:line="288" w:lineRule="auto"/>
              <w:ind w:firstLine="0"/>
              <w:jc w:val="center"/>
            </w:pPr>
            <w:r>
              <w:t>154,000</w:t>
            </w:r>
          </w:p>
        </w:tc>
        <w:tc>
          <w:tcPr>
            <w:tcW w:w="883" w:type="dxa"/>
            <w:vAlign w:val="center"/>
          </w:tcPr>
          <w:p w:rsidR="004966B8" w:rsidRDefault="004966B8" w:rsidP="00BE26FC">
            <w:pPr>
              <w:spacing w:line="288" w:lineRule="auto"/>
              <w:ind w:firstLine="0"/>
              <w:jc w:val="center"/>
            </w:pPr>
          </w:p>
        </w:tc>
      </w:tr>
      <w:tr w:rsidR="004966B8" w:rsidTr="009A6A92">
        <w:tc>
          <w:tcPr>
            <w:tcW w:w="709" w:type="dxa"/>
            <w:vAlign w:val="center"/>
          </w:tcPr>
          <w:p w:rsidR="004966B8" w:rsidRDefault="004966B8" w:rsidP="00BE26FC">
            <w:pPr>
              <w:spacing w:line="288" w:lineRule="auto"/>
              <w:ind w:firstLine="0"/>
              <w:jc w:val="center"/>
            </w:pPr>
            <w:r>
              <w:t>2</w:t>
            </w:r>
          </w:p>
        </w:tc>
        <w:tc>
          <w:tcPr>
            <w:tcW w:w="2977" w:type="dxa"/>
            <w:vAlign w:val="center"/>
          </w:tcPr>
          <w:p w:rsidR="004966B8" w:rsidRDefault="004966B8" w:rsidP="00BE26FC">
            <w:pPr>
              <w:spacing w:line="288" w:lineRule="auto"/>
              <w:ind w:firstLine="0"/>
            </w:pPr>
            <w:r>
              <w:t>Áo sơ mi Nam ngắn tay</w:t>
            </w:r>
          </w:p>
        </w:tc>
        <w:tc>
          <w:tcPr>
            <w:tcW w:w="2126" w:type="dxa"/>
            <w:vAlign w:val="center"/>
          </w:tcPr>
          <w:p w:rsidR="004966B8" w:rsidRDefault="004966B8" w:rsidP="00BE26FC">
            <w:pPr>
              <w:spacing w:line="288" w:lineRule="auto"/>
              <w:ind w:firstLine="0"/>
              <w:jc w:val="center"/>
            </w:pPr>
            <w:r>
              <w:t>148,500</w:t>
            </w:r>
          </w:p>
        </w:tc>
        <w:tc>
          <w:tcPr>
            <w:tcW w:w="2410" w:type="dxa"/>
            <w:vAlign w:val="center"/>
          </w:tcPr>
          <w:p w:rsidR="004966B8" w:rsidRDefault="004966B8" w:rsidP="00BE26FC">
            <w:pPr>
              <w:spacing w:line="288" w:lineRule="auto"/>
              <w:ind w:firstLine="0"/>
              <w:jc w:val="center"/>
            </w:pPr>
            <w:r>
              <w:t>143,500</w:t>
            </w:r>
          </w:p>
        </w:tc>
        <w:tc>
          <w:tcPr>
            <w:tcW w:w="883" w:type="dxa"/>
            <w:vAlign w:val="center"/>
          </w:tcPr>
          <w:p w:rsidR="004966B8" w:rsidRDefault="004966B8" w:rsidP="00BE26FC">
            <w:pPr>
              <w:spacing w:line="288" w:lineRule="auto"/>
              <w:ind w:firstLine="0"/>
              <w:jc w:val="center"/>
            </w:pPr>
          </w:p>
        </w:tc>
      </w:tr>
      <w:tr w:rsidR="004966B8" w:rsidTr="009A6A92">
        <w:tc>
          <w:tcPr>
            <w:tcW w:w="709" w:type="dxa"/>
            <w:vAlign w:val="center"/>
          </w:tcPr>
          <w:p w:rsidR="004966B8" w:rsidRDefault="004966B8" w:rsidP="00BE26FC">
            <w:pPr>
              <w:spacing w:line="288" w:lineRule="auto"/>
              <w:ind w:firstLine="0"/>
              <w:jc w:val="center"/>
            </w:pPr>
            <w:r>
              <w:t>3</w:t>
            </w:r>
          </w:p>
        </w:tc>
        <w:tc>
          <w:tcPr>
            <w:tcW w:w="2977" w:type="dxa"/>
            <w:vAlign w:val="center"/>
          </w:tcPr>
          <w:p w:rsidR="004966B8" w:rsidRDefault="004966B8" w:rsidP="00BE26FC">
            <w:pPr>
              <w:spacing w:line="288" w:lineRule="auto"/>
              <w:ind w:firstLine="0"/>
            </w:pPr>
            <w:r>
              <w:t>Áo sơ mi Nữ dài tay</w:t>
            </w:r>
          </w:p>
        </w:tc>
        <w:tc>
          <w:tcPr>
            <w:tcW w:w="2126" w:type="dxa"/>
            <w:vAlign w:val="center"/>
          </w:tcPr>
          <w:p w:rsidR="004966B8" w:rsidRDefault="004966B8" w:rsidP="00BE26FC">
            <w:pPr>
              <w:spacing w:line="288" w:lineRule="auto"/>
              <w:ind w:firstLine="0"/>
              <w:jc w:val="center"/>
            </w:pPr>
            <w:r>
              <w:t>143,500</w:t>
            </w:r>
          </w:p>
        </w:tc>
        <w:tc>
          <w:tcPr>
            <w:tcW w:w="2410" w:type="dxa"/>
            <w:vAlign w:val="center"/>
          </w:tcPr>
          <w:p w:rsidR="004966B8" w:rsidRDefault="004966B8" w:rsidP="00BE26FC">
            <w:pPr>
              <w:spacing w:line="288" w:lineRule="auto"/>
              <w:ind w:firstLine="0"/>
              <w:jc w:val="center"/>
            </w:pPr>
            <w:r>
              <w:t>132,000</w:t>
            </w:r>
          </w:p>
        </w:tc>
        <w:tc>
          <w:tcPr>
            <w:tcW w:w="883" w:type="dxa"/>
            <w:vAlign w:val="center"/>
          </w:tcPr>
          <w:p w:rsidR="004966B8" w:rsidRDefault="004966B8" w:rsidP="00BE26FC">
            <w:pPr>
              <w:spacing w:line="288" w:lineRule="auto"/>
              <w:ind w:firstLine="0"/>
              <w:jc w:val="center"/>
            </w:pPr>
          </w:p>
        </w:tc>
      </w:tr>
      <w:tr w:rsidR="004966B8" w:rsidTr="009A6A92">
        <w:tc>
          <w:tcPr>
            <w:tcW w:w="709" w:type="dxa"/>
            <w:vAlign w:val="center"/>
          </w:tcPr>
          <w:p w:rsidR="004966B8" w:rsidRDefault="004966B8" w:rsidP="00BE26FC">
            <w:pPr>
              <w:spacing w:line="288" w:lineRule="auto"/>
              <w:ind w:firstLine="0"/>
              <w:jc w:val="center"/>
            </w:pPr>
            <w:r>
              <w:t>4</w:t>
            </w:r>
          </w:p>
        </w:tc>
        <w:tc>
          <w:tcPr>
            <w:tcW w:w="2977" w:type="dxa"/>
            <w:vAlign w:val="center"/>
          </w:tcPr>
          <w:p w:rsidR="004966B8" w:rsidRDefault="004966B8" w:rsidP="00BE26FC">
            <w:pPr>
              <w:spacing w:line="288" w:lineRule="auto"/>
              <w:ind w:firstLine="0"/>
            </w:pPr>
            <w:r>
              <w:t>Áo sơ mi Nữ ngắn tay</w:t>
            </w:r>
          </w:p>
        </w:tc>
        <w:tc>
          <w:tcPr>
            <w:tcW w:w="2126" w:type="dxa"/>
            <w:vAlign w:val="center"/>
          </w:tcPr>
          <w:p w:rsidR="004966B8" w:rsidRDefault="004966B8" w:rsidP="00BE26FC">
            <w:pPr>
              <w:spacing w:line="288" w:lineRule="auto"/>
              <w:ind w:firstLine="0"/>
              <w:jc w:val="center"/>
            </w:pPr>
            <w:r>
              <w:t>132,000</w:t>
            </w:r>
          </w:p>
        </w:tc>
        <w:tc>
          <w:tcPr>
            <w:tcW w:w="2410" w:type="dxa"/>
            <w:vAlign w:val="center"/>
          </w:tcPr>
          <w:p w:rsidR="004966B8" w:rsidRDefault="004966B8" w:rsidP="00BE26FC">
            <w:pPr>
              <w:spacing w:line="288" w:lineRule="auto"/>
              <w:ind w:firstLine="0"/>
              <w:jc w:val="center"/>
            </w:pPr>
            <w:r>
              <w:t>121,00</w:t>
            </w:r>
            <w:r w:rsidR="00E170AD">
              <w:t>0</w:t>
            </w:r>
          </w:p>
        </w:tc>
        <w:tc>
          <w:tcPr>
            <w:tcW w:w="883" w:type="dxa"/>
            <w:vAlign w:val="center"/>
          </w:tcPr>
          <w:p w:rsidR="004966B8" w:rsidRDefault="004966B8" w:rsidP="00BE26FC">
            <w:pPr>
              <w:spacing w:line="288" w:lineRule="auto"/>
              <w:ind w:firstLine="0"/>
              <w:jc w:val="center"/>
            </w:pPr>
          </w:p>
        </w:tc>
      </w:tr>
    </w:tbl>
    <w:p w:rsidR="00014FCC" w:rsidRPr="00014FCC" w:rsidRDefault="00014FCC" w:rsidP="004966B8">
      <w:pPr>
        <w:spacing w:line="288" w:lineRule="auto"/>
        <w:ind w:firstLine="567"/>
        <w:rPr>
          <w:sz w:val="18"/>
        </w:rPr>
      </w:pPr>
    </w:p>
    <w:p w:rsidR="004966B8" w:rsidRPr="000969F2" w:rsidRDefault="004966B8" w:rsidP="004966B8">
      <w:pPr>
        <w:spacing w:line="288" w:lineRule="auto"/>
        <w:ind w:firstLine="567"/>
      </w:pPr>
      <w:r w:rsidRPr="000969F2">
        <w:t>+ Giá trên đã bao gồm</w:t>
      </w:r>
      <w:r w:rsidR="00014FCC">
        <w:t>: T</w:t>
      </w:r>
      <w:r w:rsidRPr="000969F2">
        <w:t>huế giá trị</w:t>
      </w:r>
      <w:r w:rsidR="00014FCC">
        <w:t xml:space="preserve"> gia tăng; </w:t>
      </w:r>
      <w:r w:rsidRPr="000969F2">
        <w:t xml:space="preserve">logo </w:t>
      </w:r>
      <w:r w:rsidR="00014FCC">
        <w:t xml:space="preserve">thêu, theo quy cách </w:t>
      </w:r>
      <w:r w:rsidRPr="000969F2">
        <w:t>của Tổng Liên đoàn; áp dụng cho các mức, số lượ</w:t>
      </w:r>
      <w:r>
        <w:t>ng</w:t>
      </w:r>
      <w:r w:rsidRPr="000969F2">
        <w:t xml:space="preserve"> đặt hàng;</w:t>
      </w:r>
    </w:p>
    <w:p w:rsidR="004966B8" w:rsidRDefault="004966B8" w:rsidP="004966B8">
      <w:pPr>
        <w:spacing w:line="288" w:lineRule="auto"/>
        <w:ind w:firstLine="567"/>
      </w:pPr>
      <w:r w:rsidRPr="000969F2">
        <w:t xml:space="preserve">+ </w:t>
      </w:r>
      <w:r w:rsidR="008F6FCD">
        <w:t>G</w:t>
      </w:r>
      <w:r w:rsidRPr="000969F2">
        <w:t>iao hàng tại Thành phố Hồ Chí Minh và giá trên có hiệu lực đến ngày 30/6/2018.</w:t>
      </w:r>
    </w:p>
    <w:p w:rsidR="003A4BE1" w:rsidRDefault="003A4BE1" w:rsidP="004966B8">
      <w:pPr>
        <w:spacing w:line="288" w:lineRule="auto"/>
        <w:ind w:firstLine="567"/>
      </w:pPr>
      <w:r w:rsidRPr="003A4BE1">
        <w:rPr>
          <w:b/>
        </w:rPr>
        <w:t>3.</w:t>
      </w:r>
      <w:r>
        <w:t xml:space="preserve"> Tổ chức thực hiện:</w:t>
      </w:r>
    </w:p>
    <w:p w:rsidR="003A4BE1" w:rsidRPr="000969F2" w:rsidRDefault="003A4BE1" w:rsidP="003A4BE1">
      <w:pPr>
        <w:tabs>
          <w:tab w:val="left" w:pos="2977"/>
        </w:tabs>
        <w:spacing w:line="288" w:lineRule="auto"/>
        <w:ind w:firstLine="567"/>
        <w:rPr>
          <w:rFonts w:cs="Times New Roman"/>
          <w:spacing w:val="-4"/>
          <w:lang w:val="nl-NL"/>
        </w:rPr>
      </w:pPr>
      <w:r w:rsidRPr="00F36106">
        <w:rPr>
          <w:i/>
          <w:lang w:val="pt-BR"/>
        </w:rPr>
        <w:t>3.1.</w:t>
      </w:r>
      <w:r>
        <w:rPr>
          <w:lang w:val="pt-BR"/>
        </w:rPr>
        <w:t xml:space="preserve"> Hằng </w:t>
      </w:r>
      <w:r w:rsidRPr="000969F2">
        <w:rPr>
          <w:rFonts w:cs="Times New Roman"/>
          <w:spacing w:val="-4"/>
          <w:lang w:val="nl-NL"/>
        </w:rPr>
        <w:t xml:space="preserve">năm chậm nhất ngày 20/01 </w:t>
      </w:r>
      <w:r>
        <w:rPr>
          <w:rFonts w:cs="Times New Roman"/>
          <w:spacing w:val="-4"/>
          <w:lang w:val="nl-NL"/>
        </w:rPr>
        <w:t xml:space="preserve">Tổng Liên đoàn đề nghị </w:t>
      </w:r>
      <w:r w:rsidRPr="000969F2">
        <w:rPr>
          <w:rFonts w:cs="Times New Roman"/>
          <w:spacing w:val="-4"/>
          <w:lang w:val="nl-NL"/>
        </w:rPr>
        <w:t xml:space="preserve">các đơn vị có nhu cầu may áo cho cán bộ, đoàn viên công đoàn trong phạm vi quản lý - đăng ký nhu cầu và số lượng đặt áo trong năm gửi về </w:t>
      </w:r>
      <w:r>
        <w:rPr>
          <w:rFonts w:cs="Times New Roman"/>
          <w:spacing w:val="-4"/>
          <w:lang w:val="nl-NL"/>
        </w:rPr>
        <w:t>một trong hai đơn vị nêu trên và chủ động</w:t>
      </w:r>
      <w:r w:rsidR="00E170AD">
        <w:rPr>
          <w:rFonts w:cs="Times New Roman"/>
          <w:spacing w:val="-4"/>
          <w:lang w:val="nl-NL"/>
        </w:rPr>
        <w:t xml:space="preserve"> </w:t>
      </w:r>
      <w:r>
        <w:rPr>
          <w:rFonts w:cs="Times New Roman"/>
          <w:spacing w:val="-4"/>
          <w:lang w:val="nl-NL"/>
        </w:rPr>
        <w:t xml:space="preserve">ký hợp đồng </w:t>
      </w:r>
      <w:r w:rsidRPr="000969F2">
        <w:rPr>
          <w:rFonts w:cs="Times New Roman"/>
          <w:spacing w:val="-4"/>
          <w:lang w:val="nl-NL"/>
        </w:rPr>
        <w:t>việc sản xuất cung cấp sản phẩm</w:t>
      </w:r>
      <w:r w:rsidR="00B43C3A">
        <w:rPr>
          <w:rFonts w:cs="Times New Roman"/>
          <w:spacing w:val="-4"/>
          <w:lang w:val="nl-NL"/>
        </w:rPr>
        <w:t xml:space="preserve">; liên đoàn lao động tỉnh, thành phố, công đoàn ngành trung ương và tương đương thông báo để các cấp công đoàn thuộc địa bàn phụ trách để chủ động đặt hàng tập trung hoặc trực tiếp ký hợp đồng </w:t>
      </w:r>
      <w:r w:rsidR="00C902A6">
        <w:rPr>
          <w:rFonts w:cs="Times New Roman"/>
          <w:spacing w:val="-4"/>
          <w:lang w:val="nl-NL"/>
        </w:rPr>
        <w:t xml:space="preserve">theo giá cả, </w:t>
      </w:r>
      <w:r w:rsidR="00C902A6" w:rsidRPr="0082374B">
        <w:rPr>
          <w:rFonts w:cs="Times New Roman"/>
          <w:spacing w:val="-4"/>
          <w:lang w:val="nl-NL"/>
        </w:rPr>
        <w:t>quy cách chào hàng, sản phẩm nêu trên</w:t>
      </w:r>
      <w:r w:rsidRPr="0082374B">
        <w:rPr>
          <w:rFonts w:cs="Times New Roman"/>
          <w:spacing w:val="-4"/>
          <w:lang w:val="nl-NL"/>
        </w:rPr>
        <w:t>.</w:t>
      </w:r>
    </w:p>
    <w:p w:rsidR="008B07AD" w:rsidRDefault="003A4BE1" w:rsidP="00AC794D">
      <w:pPr>
        <w:spacing w:line="288" w:lineRule="auto"/>
        <w:ind w:firstLine="567"/>
        <w:rPr>
          <w:spacing w:val="-4"/>
          <w:lang w:val="pt-BR"/>
        </w:rPr>
      </w:pPr>
      <w:r w:rsidRPr="00F36106">
        <w:rPr>
          <w:i/>
          <w:spacing w:val="-4"/>
          <w:lang w:val="pt-BR"/>
        </w:rPr>
        <w:t>3.2.</w:t>
      </w:r>
      <w:r>
        <w:rPr>
          <w:spacing w:val="-4"/>
          <w:lang w:val="pt-BR"/>
        </w:rPr>
        <w:t xml:space="preserve"> </w:t>
      </w:r>
      <w:r w:rsidR="00754A79">
        <w:rPr>
          <w:spacing w:val="-4"/>
          <w:lang w:val="pt-BR"/>
        </w:rPr>
        <w:t>Trường hợp c</w:t>
      </w:r>
      <w:r w:rsidR="006D1980" w:rsidRPr="0024402F">
        <w:rPr>
          <w:spacing w:val="-4"/>
          <w:lang w:val="pt-BR"/>
        </w:rPr>
        <w:t xml:space="preserve">ác đơn vị ký hợp đồng </w:t>
      </w:r>
      <w:r w:rsidR="00187219">
        <w:rPr>
          <w:spacing w:val="-4"/>
          <w:lang w:val="pt-BR"/>
        </w:rPr>
        <w:t>với đơn vị khác, không phải</w:t>
      </w:r>
      <w:r w:rsidR="006D1980" w:rsidRPr="0024402F">
        <w:rPr>
          <w:spacing w:val="-4"/>
          <w:lang w:val="pt-BR"/>
        </w:rPr>
        <w:t xml:space="preserve"> </w:t>
      </w:r>
      <w:r w:rsidR="00754A79">
        <w:rPr>
          <w:spacing w:val="-4"/>
          <w:lang w:val="pt-BR"/>
        </w:rPr>
        <w:t xml:space="preserve">02 </w:t>
      </w:r>
      <w:r w:rsidR="006D1980" w:rsidRPr="0024402F">
        <w:rPr>
          <w:spacing w:val="-4"/>
          <w:lang w:val="pt-BR"/>
        </w:rPr>
        <w:t>đơn vị</w:t>
      </w:r>
      <w:r w:rsidR="00754A79">
        <w:rPr>
          <w:spacing w:val="-4"/>
          <w:lang w:val="pt-BR"/>
        </w:rPr>
        <w:t xml:space="preserve"> được Tổng Liên đoàn giới thiệu</w:t>
      </w:r>
      <w:r w:rsidR="00187219">
        <w:rPr>
          <w:spacing w:val="-4"/>
          <w:lang w:val="pt-BR"/>
        </w:rPr>
        <w:t xml:space="preserve"> - yêu cầu sản phẩm </w:t>
      </w:r>
      <w:r w:rsidR="00187219" w:rsidRPr="0024402F">
        <w:rPr>
          <w:spacing w:val="-4"/>
          <w:lang w:val="pt-BR"/>
        </w:rPr>
        <w:t>phải đảm bảo các tiêu chuẩn</w:t>
      </w:r>
      <w:r w:rsidR="00187219">
        <w:rPr>
          <w:spacing w:val="-4"/>
          <w:lang w:val="pt-BR"/>
        </w:rPr>
        <w:t xml:space="preserve">, thông số vải </w:t>
      </w:r>
      <w:r w:rsidR="00187219" w:rsidRPr="0024402F">
        <w:rPr>
          <w:spacing w:val="-4"/>
          <w:lang w:val="pt-BR"/>
        </w:rPr>
        <w:t>theo quy định của Tổng Liên đoàn</w:t>
      </w:r>
      <w:r w:rsidR="00187219">
        <w:rPr>
          <w:spacing w:val="-4"/>
          <w:lang w:val="pt-BR"/>
        </w:rPr>
        <w:t xml:space="preserve"> và giá của từng sản phẩm chỉ được bằng hoặc thấp hơn </w:t>
      </w:r>
      <w:r w:rsidR="00AC794D">
        <w:rPr>
          <w:spacing w:val="-4"/>
          <w:lang w:val="pt-BR"/>
        </w:rPr>
        <w:t xml:space="preserve">mức giá nêu trên. </w:t>
      </w:r>
      <w:r w:rsidR="006D1980" w:rsidRPr="0024402F">
        <w:rPr>
          <w:spacing w:val="-4"/>
          <w:lang w:val="pt-BR"/>
        </w:rPr>
        <w:t xml:space="preserve">Nếu đơn vị ký hợp đồng với giá cao hơn sẽ bị xem xét xuất toán, cá nhân đại diện cho tổ chức Công đoàn ký hợp đồng vượt quy định </w:t>
      </w:r>
      <w:r w:rsidR="00DB4B0D" w:rsidRPr="0024402F">
        <w:rPr>
          <w:spacing w:val="-4"/>
          <w:lang w:val="pt-BR"/>
        </w:rPr>
        <w:t xml:space="preserve">kinh phí và vải áo không đúng với thông số kỹ thuật </w:t>
      </w:r>
      <w:r w:rsidR="006D1980" w:rsidRPr="0024402F">
        <w:rPr>
          <w:spacing w:val="-4"/>
          <w:lang w:val="pt-BR"/>
        </w:rPr>
        <w:t>của Tổng Liên đoàn phải chịu trách nhiệm</w:t>
      </w:r>
      <w:r w:rsidR="00DB4B0D" w:rsidRPr="0024402F">
        <w:rPr>
          <w:spacing w:val="-4"/>
          <w:lang w:val="pt-BR"/>
        </w:rPr>
        <w:t xml:space="preserve"> khi có thanh, kiểm tra.</w:t>
      </w:r>
    </w:p>
    <w:p w:rsidR="00AC794D" w:rsidRPr="000969F2" w:rsidRDefault="00AC794D" w:rsidP="00AC794D">
      <w:pPr>
        <w:spacing w:line="288" w:lineRule="auto"/>
        <w:ind w:firstLine="567"/>
        <w:rPr>
          <w:spacing w:val="-2"/>
        </w:rPr>
      </w:pPr>
      <w:r w:rsidRPr="00116EA6">
        <w:rPr>
          <w:b/>
          <w:spacing w:val="-2"/>
        </w:rPr>
        <w:t>4.</w:t>
      </w:r>
      <w:r>
        <w:rPr>
          <w:spacing w:val="-2"/>
        </w:rPr>
        <w:t xml:space="preserve"> </w:t>
      </w:r>
      <w:r w:rsidRPr="000969F2">
        <w:rPr>
          <w:spacing w:val="-2"/>
        </w:rPr>
        <w:t>Kinh phí thực hiện.</w:t>
      </w:r>
    </w:p>
    <w:p w:rsidR="00AC794D" w:rsidRPr="000969F2" w:rsidRDefault="00AC794D" w:rsidP="00AC794D">
      <w:pPr>
        <w:spacing w:line="288" w:lineRule="auto"/>
        <w:ind w:firstLine="567"/>
        <w:rPr>
          <w:lang w:val="pt-BR"/>
        </w:rPr>
      </w:pPr>
      <w:r>
        <w:rPr>
          <w:spacing w:val="-2"/>
        </w:rPr>
        <w:t>Kinh</w:t>
      </w:r>
      <w:r w:rsidRPr="000969F2">
        <w:rPr>
          <w:lang w:val="pt-BR"/>
        </w:rPr>
        <w:t xml:space="preserve"> phí may đồng phục áo sơ mi </w:t>
      </w:r>
      <w:r>
        <w:rPr>
          <w:lang w:val="pt-BR"/>
        </w:rPr>
        <w:t xml:space="preserve">cho </w:t>
      </w:r>
      <w:r w:rsidRPr="000969F2">
        <w:rPr>
          <w:lang w:val="pt-BR"/>
        </w:rPr>
        <w:t>cán bộ</w:t>
      </w:r>
      <w:r>
        <w:rPr>
          <w:lang w:val="pt-BR"/>
        </w:rPr>
        <w:t>, đoàn viên</w:t>
      </w:r>
      <w:r w:rsidRPr="000969F2">
        <w:rPr>
          <w:lang w:val="pt-BR"/>
        </w:rPr>
        <w:t xml:space="preserve"> công đoàn do các cơ quan, đơn vị chi từ nguồn tài chính của cơ quan, đơn vị theo phân cấp quản lý tài chính của Tổng Liên đoàn Lao động Việ</w:t>
      </w:r>
      <w:r w:rsidR="00C902A6">
        <w:rPr>
          <w:lang w:val="pt-BR"/>
        </w:rPr>
        <w:t>t Nam hoặc do cá nhân cán bộ, đoàn viên tự chi trả.</w:t>
      </w:r>
    </w:p>
    <w:p w:rsidR="00DE4039" w:rsidRPr="00FE1594" w:rsidRDefault="00116EA6" w:rsidP="00DE4039">
      <w:pPr>
        <w:spacing w:line="288" w:lineRule="auto"/>
        <w:ind w:firstLine="567"/>
        <w:rPr>
          <w:spacing w:val="-6"/>
        </w:rPr>
      </w:pPr>
      <w:r w:rsidRPr="00FE1594">
        <w:rPr>
          <w:b/>
          <w:spacing w:val="-6"/>
        </w:rPr>
        <w:t>5</w:t>
      </w:r>
      <w:r w:rsidR="00DE4039" w:rsidRPr="00FE1594">
        <w:rPr>
          <w:b/>
          <w:spacing w:val="-6"/>
        </w:rPr>
        <w:t>.</w:t>
      </w:r>
      <w:r w:rsidR="00DE4039" w:rsidRPr="00FE1594">
        <w:rPr>
          <w:spacing w:val="-6"/>
        </w:rPr>
        <w:t xml:space="preserve"> Thực hiện việc mặc áo đồng phục cán bộ, đoàn viên Công đoàn Việt Nam:</w:t>
      </w:r>
    </w:p>
    <w:p w:rsidR="00752686" w:rsidRDefault="00752686" w:rsidP="00752686">
      <w:pPr>
        <w:spacing w:line="288" w:lineRule="auto"/>
        <w:ind w:firstLine="567"/>
      </w:pPr>
      <w:r w:rsidRPr="00752686">
        <w:rPr>
          <w:i/>
        </w:rPr>
        <w:t>5.1</w:t>
      </w:r>
      <w:r w:rsidR="00DE4039" w:rsidRPr="00752686">
        <w:rPr>
          <w:i/>
        </w:rPr>
        <w:t>-</w:t>
      </w:r>
      <w:r w:rsidR="00DE4039">
        <w:t xml:space="preserve"> T</w:t>
      </w:r>
      <w:r>
        <w:t>hực hiện t</w:t>
      </w:r>
      <w:r w:rsidR="00DE4039">
        <w:t>hống nhất trong cả nước từ</w:t>
      </w:r>
      <w:r w:rsidR="00C44D4D">
        <w:t xml:space="preserve"> ngày 01/02/2018- </w:t>
      </w:r>
      <w:r w:rsidR="0082374B">
        <w:t>(</w:t>
      </w:r>
      <w:r w:rsidR="0082374B" w:rsidRPr="0082374B">
        <w:rPr>
          <w:i/>
        </w:rPr>
        <w:t xml:space="preserve">màu vải, mẫu áo </w:t>
      </w:r>
      <w:r w:rsidR="00C44D4D" w:rsidRPr="0082374B">
        <w:rPr>
          <w:i/>
        </w:rPr>
        <w:t xml:space="preserve">theo </w:t>
      </w:r>
      <w:r w:rsidR="00C44D4D" w:rsidRPr="0082374B">
        <w:rPr>
          <w:i/>
          <w:color w:val="000000"/>
        </w:rPr>
        <w:t xml:space="preserve">Quyết định số </w:t>
      </w:r>
      <w:r w:rsidR="00C44D4D" w:rsidRPr="0082374B">
        <w:rPr>
          <w:i/>
        </w:rPr>
        <w:t>1257/QĐ</w:t>
      </w:r>
      <w:r w:rsidR="00C44D4D" w:rsidRPr="00BD08AC">
        <w:rPr>
          <w:i/>
        </w:rPr>
        <w:t xml:space="preserve">-TLĐ </w:t>
      </w:r>
      <w:r w:rsidR="00C44D4D" w:rsidRPr="00BD08AC">
        <w:rPr>
          <w:i/>
          <w:color w:val="000000"/>
        </w:rPr>
        <w:t>ngày 14/7/2017 của Đoàn Chủ tịch Tổng Liên đoàn Lao động Việt Nam</w:t>
      </w:r>
      <w:r w:rsidR="0082374B">
        <w:rPr>
          <w:i/>
          <w:color w:val="000000"/>
        </w:rPr>
        <w:t>)</w:t>
      </w:r>
      <w:r w:rsidR="00C44D4D">
        <w:rPr>
          <w:i/>
          <w:color w:val="000000"/>
        </w:rPr>
        <w:t>.</w:t>
      </w:r>
    </w:p>
    <w:p w:rsidR="00752686" w:rsidRPr="00752686" w:rsidRDefault="00752686" w:rsidP="00752686">
      <w:pPr>
        <w:spacing w:line="288" w:lineRule="auto"/>
        <w:ind w:firstLine="567"/>
      </w:pPr>
      <w:r w:rsidRPr="00752686">
        <w:rPr>
          <w:i/>
        </w:rPr>
        <w:lastRenderedPageBreak/>
        <w:t>5.2-</w:t>
      </w:r>
      <w:r w:rsidRPr="00752686">
        <w:t xml:space="preserve"> Nội dung, quy định sử dụng áo đồng phục cán bộ, đoàn viên Công đoàn Việt Nam.</w:t>
      </w:r>
    </w:p>
    <w:p w:rsidR="00752686" w:rsidRDefault="00752686" w:rsidP="00752686">
      <w:pPr>
        <w:spacing w:before="120" w:after="120"/>
      </w:pPr>
      <w:r>
        <w:t xml:space="preserve">- Quy định thống nhất mặc vào các ngày </w:t>
      </w:r>
      <w:r w:rsidRPr="004F1B56">
        <w:t xml:space="preserve">thứ hai </w:t>
      </w:r>
      <w:r>
        <w:t>và thứ sáu hàng tuần;</w:t>
      </w:r>
    </w:p>
    <w:p w:rsidR="00752686" w:rsidRDefault="00014FCC" w:rsidP="00752686">
      <w:pPr>
        <w:spacing w:before="120" w:after="120"/>
      </w:pPr>
      <w:r>
        <w:t>- Các ngày l</w:t>
      </w:r>
      <w:r w:rsidR="00752686" w:rsidRPr="004F1B56">
        <w:t>ễ, ngày truyền thống</w:t>
      </w:r>
      <w:r w:rsidR="00752686">
        <w:t xml:space="preserve"> của đất nước, của tổ chức Công đoàn, của cơ quan, đơn vị;</w:t>
      </w:r>
    </w:p>
    <w:p w:rsidR="00752686" w:rsidRDefault="00752686" w:rsidP="00752686">
      <w:pPr>
        <w:spacing w:before="120" w:after="120"/>
      </w:pPr>
      <w:r>
        <w:t>- Các hội nghị, hội thảo, đại hội, các hoạt động lớn tập trung do tổ chức công đoàn triệu tập, tổ chức;</w:t>
      </w:r>
    </w:p>
    <w:p w:rsidR="00752686" w:rsidRPr="004F1B56" w:rsidRDefault="00752686" w:rsidP="00752686">
      <w:pPr>
        <w:spacing w:before="120" w:after="120"/>
      </w:pPr>
      <w:r>
        <w:t>- Cán bộ công đoàn khi đi công tác tại cơ sở</w:t>
      </w:r>
      <w:r w:rsidRPr="004F1B56">
        <w:t>, tiếp xúc, đàm phán với các đối tác, tiếp khách quốc tế</w:t>
      </w:r>
      <w:r>
        <w:t>,…</w:t>
      </w:r>
      <w:r w:rsidRPr="004F1B56">
        <w:t>.</w:t>
      </w:r>
    </w:p>
    <w:p w:rsidR="00F36106" w:rsidRDefault="00F36106" w:rsidP="00DE4039">
      <w:pPr>
        <w:spacing w:line="288" w:lineRule="auto"/>
        <w:ind w:firstLine="567"/>
        <w:rPr>
          <w:color w:val="000000"/>
        </w:rPr>
      </w:pPr>
      <w:r w:rsidRPr="00AB1A5F">
        <w:rPr>
          <w:spacing w:val="4"/>
        </w:rPr>
        <w:t xml:space="preserve">Tổng Liên đoàn Lao động Việt Nam đề nghị các </w:t>
      </w:r>
      <w:r w:rsidR="00014FCC">
        <w:rPr>
          <w:spacing w:val="4"/>
        </w:rPr>
        <w:t>l</w:t>
      </w:r>
      <w:r w:rsidRPr="00AB1A5F">
        <w:rPr>
          <w:spacing w:val="4"/>
        </w:rPr>
        <w:t>iên đoàn lao động tỉnh, thành phố</w:t>
      </w:r>
      <w:r w:rsidR="00014FCC">
        <w:rPr>
          <w:spacing w:val="4"/>
        </w:rPr>
        <w:t>; các công đoàn ngành trung ương</w:t>
      </w:r>
      <w:r w:rsidRPr="00AB1A5F">
        <w:rPr>
          <w:spacing w:val="4"/>
        </w:rPr>
        <w:t xml:space="preserve"> và tương đương;</w:t>
      </w:r>
      <w:r>
        <w:rPr>
          <w:spacing w:val="4"/>
        </w:rPr>
        <w:t xml:space="preserve"> </w:t>
      </w:r>
      <w:r w:rsidR="00014FCC">
        <w:rPr>
          <w:spacing w:val="4"/>
        </w:rPr>
        <w:t>công đoàn t</w:t>
      </w:r>
      <w:r w:rsidRPr="00AB1A5F">
        <w:rPr>
          <w:spacing w:val="4"/>
        </w:rPr>
        <w:t xml:space="preserve">ổng công ty trực thuộc Tổng Liên đoàn; các </w:t>
      </w:r>
      <w:r w:rsidR="00014FCC">
        <w:rPr>
          <w:spacing w:val="4"/>
        </w:rPr>
        <w:t>c</w:t>
      </w:r>
      <w:r w:rsidRPr="00AB1A5F">
        <w:rPr>
          <w:spacing w:val="4"/>
        </w:rPr>
        <w:t>ơ quan, đơn vị trực thuộc Tổng Liên đoàn</w:t>
      </w:r>
      <w:r w:rsidR="004E0205">
        <w:rPr>
          <w:spacing w:val="4"/>
        </w:rPr>
        <w:t xml:space="preserve"> tổ chức triển khai thực hiện theo các nội dung trên./.</w:t>
      </w:r>
    </w:p>
    <w:p w:rsidR="00F36106" w:rsidRDefault="00F36106" w:rsidP="00DE4039">
      <w:pPr>
        <w:spacing w:line="288" w:lineRule="auto"/>
        <w:ind w:firstLine="567"/>
        <w:rPr>
          <w:color w:val="000000"/>
        </w:rPr>
      </w:pPr>
    </w:p>
    <w:tbl>
      <w:tblPr>
        <w:tblW w:w="0" w:type="auto"/>
        <w:tblLook w:val="04A0"/>
      </w:tblPr>
      <w:tblGrid>
        <w:gridCol w:w="3936"/>
        <w:gridCol w:w="5352"/>
      </w:tblGrid>
      <w:tr w:rsidR="00BC0CA3" w:rsidRPr="009A2B65" w:rsidTr="00FB4FC0">
        <w:tc>
          <w:tcPr>
            <w:tcW w:w="3936" w:type="dxa"/>
          </w:tcPr>
          <w:p w:rsidR="00BC0CA3" w:rsidRPr="009A2B65" w:rsidRDefault="00BC0CA3" w:rsidP="00FB4FC0">
            <w:pPr>
              <w:jc w:val="center"/>
            </w:pPr>
          </w:p>
          <w:p w:rsidR="0021795D" w:rsidRDefault="00F36106" w:rsidP="00721441">
            <w:pPr>
              <w:ind w:firstLine="0"/>
              <w:rPr>
                <w:b/>
                <w:i/>
                <w:sz w:val="24"/>
                <w:szCs w:val="24"/>
              </w:rPr>
            </w:pPr>
            <w:r>
              <w:rPr>
                <w:b/>
                <w:i/>
                <w:sz w:val="24"/>
                <w:szCs w:val="24"/>
              </w:rPr>
              <w:t xml:space="preserve">       </w:t>
            </w:r>
            <w:r w:rsidR="00BC0CA3" w:rsidRPr="0021795D">
              <w:rPr>
                <w:b/>
                <w:i/>
                <w:sz w:val="24"/>
                <w:szCs w:val="24"/>
              </w:rPr>
              <w:t>Nơi nhận:</w:t>
            </w:r>
          </w:p>
          <w:p w:rsidR="00BC0CA3" w:rsidRPr="0021795D" w:rsidRDefault="00014FCC" w:rsidP="00721441">
            <w:pPr>
              <w:ind w:firstLine="0"/>
              <w:rPr>
                <w:b/>
                <w:i/>
                <w:sz w:val="24"/>
                <w:szCs w:val="24"/>
              </w:rPr>
            </w:pPr>
            <w:r>
              <w:rPr>
                <w:sz w:val="24"/>
                <w:szCs w:val="24"/>
              </w:rPr>
              <w:t>- Như k</w:t>
            </w:r>
            <w:r w:rsidR="00BC0CA3" w:rsidRPr="0021795D">
              <w:rPr>
                <w:sz w:val="24"/>
                <w:szCs w:val="24"/>
              </w:rPr>
              <w:t>ính gửi (t/h);</w:t>
            </w:r>
          </w:p>
          <w:p w:rsidR="00BC0CA3" w:rsidRPr="0021795D" w:rsidRDefault="00BC0CA3" w:rsidP="00721441">
            <w:pPr>
              <w:ind w:firstLine="0"/>
              <w:rPr>
                <w:sz w:val="24"/>
                <w:szCs w:val="24"/>
              </w:rPr>
            </w:pPr>
            <w:r w:rsidRPr="0021795D">
              <w:rPr>
                <w:sz w:val="24"/>
                <w:szCs w:val="24"/>
              </w:rPr>
              <w:t>- Thường trực ĐCT (b/c);</w:t>
            </w:r>
          </w:p>
          <w:p w:rsidR="003A4BE1" w:rsidRPr="0021795D" w:rsidRDefault="00A337A8" w:rsidP="00721441">
            <w:pPr>
              <w:ind w:firstLine="0"/>
              <w:rPr>
                <w:sz w:val="24"/>
                <w:szCs w:val="24"/>
              </w:rPr>
            </w:pPr>
            <w:r>
              <w:rPr>
                <w:noProof/>
                <w:sz w:val="24"/>
                <w:szCs w:val="24"/>
              </w:rPr>
              <w:pict>
                <v:rect id="_x0000_s1029" style="position:absolute;left:0;text-align:left;margin-left:138.65pt;margin-top:1.15pt;width:70.85pt;height:22.7pt;z-index:251666432" fillcolor="white [3212]" strokecolor="white [3212]">
                  <v:textbox>
                    <w:txbxContent>
                      <w:p w:rsidR="0021795D" w:rsidRPr="00875603" w:rsidRDefault="00875603" w:rsidP="00875603">
                        <w:pPr>
                          <w:ind w:firstLine="0"/>
                          <w:rPr>
                            <w:sz w:val="20"/>
                            <w:szCs w:val="20"/>
                          </w:rPr>
                        </w:pPr>
                        <w:r w:rsidRPr="00875603">
                          <w:rPr>
                            <w:sz w:val="20"/>
                            <w:szCs w:val="20"/>
                          </w:rPr>
                          <w:t>P/h thực hiện</w:t>
                        </w:r>
                        <w:r w:rsidR="003475C2">
                          <w:rPr>
                            <w:sz w:val="20"/>
                            <w:szCs w:val="20"/>
                          </w:rPr>
                          <w:t>.</w:t>
                        </w:r>
                      </w:p>
                    </w:txbxContent>
                  </v:textbox>
                </v:rect>
              </w:pict>
            </w: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34.1pt;margin-top:1.45pt;width:5.65pt;height:25.5pt;z-index:251665408"/>
              </w:pict>
            </w:r>
            <w:r w:rsidR="003A4BE1" w:rsidRPr="0021795D">
              <w:rPr>
                <w:sz w:val="24"/>
                <w:szCs w:val="24"/>
              </w:rPr>
              <w:t>- C</w:t>
            </w:r>
            <w:r w:rsidR="0021795D">
              <w:rPr>
                <w:sz w:val="24"/>
                <w:szCs w:val="24"/>
              </w:rPr>
              <w:t>T</w:t>
            </w:r>
            <w:r w:rsidR="003A4BE1" w:rsidRPr="0021795D">
              <w:rPr>
                <w:sz w:val="24"/>
                <w:szCs w:val="24"/>
              </w:rPr>
              <w:t>CP may Việt Thắng;</w:t>
            </w:r>
          </w:p>
          <w:p w:rsidR="003A4BE1" w:rsidRPr="0021795D" w:rsidRDefault="003A4BE1" w:rsidP="00721441">
            <w:pPr>
              <w:ind w:firstLine="0"/>
              <w:rPr>
                <w:sz w:val="24"/>
                <w:szCs w:val="24"/>
              </w:rPr>
            </w:pPr>
            <w:r w:rsidRPr="0021795D">
              <w:rPr>
                <w:sz w:val="24"/>
                <w:szCs w:val="24"/>
              </w:rPr>
              <w:t xml:space="preserve">- </w:t>
            </w:r>
            <w:r w:rsidR="0021795D" w:rsidRPr="0021795D">
              <w:rPr>
                <w:rFonts w:eastAsia="Calibri" w:cs="Times New Roman"/>
                <w:sz w:val="24"/>
                <w:szCs w:val="24"/>
              </w:rPr>
              <w:t>Tổng C</w:t>
            </w:r>
            <w:r w:rsidR="0021795D">
              <w:rPr>
                <w:rFonts w:eastAsia="Calibri" w:cs="Times New Roman"/>
                <w:sz w:val="24"/>
                <w:szCs w:val="24"/>
              </w:rPr>
              <w:t>TCP</w:t>
            </w:r>
            <w:r w:rsidR="0021795D" w:rsidRPr="0021795D">
              <w:rPr>
                <w:rFonts w:eastAsia="Calibri" w:cs="Times New Roman"/>
                <w:sz w:val="24"/>
                <w:szCs w:val="24"/>
              </w:rPr>
              <w:t xml:space="preserve"> may Nhà Bè</w:t>
            </w:r>
            <w:r w:rsidR="0021795D">
              <w:rPr>
                <w:rFonts w:eastAsia="Calibri" w:cs="Times New Roman"/>
                <w:sz w:val="24"/>
                <w:szCs w:val="24"/>
              </w:rPr>
              <w:t>;</w:t>
            </w:r>
          </w:p>
          <w:p w:rsidR="00BC0CA3" w:rsidRPr="009A2B65" w:rsidRDefault="00BC0CA3" w:rsidP="00721441">
            <w:pPr>
              <w:ind w:firstLine="0"/>
            </w:pPr>
            <w:r w:rsidRPr="0021795D">
              <w:rPr>
                <w:sz w:val="24"/>
                <w:szCs w:val="24"/>
              </w:rPr>
              <w:t xml:space="preserve">- Lưu: Văn thư, </w:t>
            </w:r>
            <w:r w:rsidR="00721441" w:rsidRPr="0021795D">
              <w:rPr>
                <w:sz w:val="24"/>
                <w:szCs w:val="24"/>
              </w:rPr>
              <w:t xml:space="preserve">BTG </w:t>
            </w:r>
            <w:r w:rsidRPr="0021795D">
              <w:rPr>
                <w:sz w:val="24"/>
                <w:szCs w:val="24"/>
              </w:rPr>
              <w:t>TLĐ.</w:t>
            </w:r>
          </w:p>
        </w:tc>
        <w:tc>
          <w:tcPr>
            <w:tcW w:w="5352" w:type="dxa"/>
          </w:tcPr>
          <w:p w:rsidR="00BC0CA3" w:rsidRPr="009A2B65" w:rsidRDefault="00F36106" w:rsidP="00FB4FC0">
            <w:pPr>
              <w:jc w:val="center"/>
              <w:rPr>
                <w:b/>
              </w:rPr>
            </w:pPr>
            <w:r>
              <w:rPr>
                <w:b/>
              </w:rPr>
              <w:t xml:space="preserve">            </w:t>
            </w:r>
            <w:r w:rsidR="00BC0CA3" w:rsidRPr="009A2B65">
              <w:rPr>
                <w:b/>
              </w:rPr>
              <w:t>T</w:t>
            </w:r>
            <w:r w:rsidR="0024402F">
              <w:rPr>
                <w:b/>
              </w:rPr>
              <w:t>M</w:t>
            </w:r>
            <w:r w:rsidR="00BC0CA3" w:rsidRPr="009A2B65">
              <w:rPr>
                <w:b/>
              </w:rPr>
              <w:t>. ĐOÀN CHỦ TỊCH</w:t>
            </w:r>
          </w:p>
          <w:p w:rsidR="00BC0CA3" w:rsidRPr="009A2B65" w:rsidRDefault="00F36106" w:rsidP="00FB4FC0">
            <w:pPr>
              <w:jc w:val="center"/>
              <w:rPr>
                <w:b/>
              </w:rPr>
            </w:pPr>
            <w:r>
              <w:rPr>
                <w:b/>
              </w:rPr>
              <w:t xml:space="preserve">             </w:t>
            </w:r>
            <w:r w:rsidR="0024402F">
              <w:rPr>
                <w:b/>
              </w:rPr>
              <w:t>PHÓ CHỦ TỊCH</w:t>
            </w:r>
          </w:p>
          <w:p w:rsidR="00BC0CA3" w:rsidRPr="009A2B65" w:rsidRDefault="00BC0CA3" w:rsidP="00FB4FC0">
            <w:pPr>
              <w:jc w:val="center"/>
              <w:rPr>
                <w:b/>
              </w:rPr>
            </w:pPr>
          </w:p>
          <w:p w:rsidR="00BC0CA3" w:rsidRPr="009A2B65" w:rsidRDefault="00BC0CA3" w:rsidP="00FB4FC0">
            <w:pPr>
              <w:jc w:val="center"/>
              <w:rPr>
                <w:b/>
                <w:sz w:val="2"/>
              </w:rPr>
            </w:pPr>
          </w:p>
          <w:p w:rsidR="00BC0CA3" w:rsidRPr="009A2B65" w:rsidRDefault="00BC0CA3" w:rsidP="00FB4FC0">
            <w:pPr>
              <w:jc w:val="center"/>
              <w:rPr>
                <w:b/>
              </w:rPr>
            </w:pPr>
          </w:p>
          <w:p w:rsidR="00BC0CA3" w:rsidRDefault="00BC0CA3" w:rsidP="00FB4FC0">
            <w:pPr>
              <w:jc w:val="center"/>
              <w:rPr>
                <w:b/>
              </w:rPr>
            </w:pPr>
          </w:p>
          <w:p w:rsidR="00CF3CD3" w:rsidRPr="009A2B65" w:rsidRDefault="00CF3CD3" w:rsidP="00FB4FC0">
            <w:pPr>
              <w:jc w:val="center"/>
              <w:rPr>
                <w:b/>
              </w:rPr>
            </w:pPr>
          </w:p>
          <w:p w:rsidR="00BC0CA3" w:rsidRPr="009A2B65" w:rsidRDefault="00BC0CA3" w:rsidP="00FB4FC0">
            <w:pPr>
              <w:jc w:val="center"/>
              <w:rPr>
                <w:b/>
              </w:rPr>
            </w:pPr>
          </w:p>
          <w:p w:rsidR="00BC0CA3" w:rsidRDefault="00F36106" w:rsidP="00721441">
            <w:pPr>
              <w:jc w:val="center"/>
              <w:rPr>
                <w:b/>
                <w:sz w:val="30"/>
              </w:rPr>
            </w:pPr>
            <w:r>
              <w:rPr>
                <w:b/>
                <w:sz w:val="30"/>
              </w:rPr>
              <w:t xml:space="preserve">           </w:t>
            </w:r>
            <w:r w:rsidR="00721441">
              <w:rPr>
                <w:b/>
                <w:sz w:val="30"/>
              </w:rPr>
              <w:t xml:space="preserve">Trần </w:t>
            </w:r>
            <w:r w:rsidR="0024402F">
              <w:rPr>
                <w:b/>
                <w:sz w:val="30"/>
              </w:rPr>
              <w:t>Văn Thuật</w:t>
            </w:r>
          </w:p>
          <w:p w:rsidR="00FD348D" w:rsidRPr="00FD348D" w:rsidRDefault="00FD348D" w:rsidP="00721441">
            <w:pPr>
              <w:jc w:val="center"/>
              <w:rPr>
                <w:sz w:val="16"/>
              </w:rPr>
            </w:pPr>
          </w:p>
        </w:tc>
      </w:tr>
    </w:tbl>
    <w:p w:rsidR="007677D6" w:rsidRPr="00633221" w:rsidRDefault="007677D6" w:rsidP="0024402F">
      <w:pPr>
        <w:ind w:firstLine="0"/>
        <w:rPr>
          <w:color w:val="000000"/>
          <w:sz w:val="26"/>
          <w:szCs w:val="26"/>
        </w:rPr>
      </w:pPr>
    </w:p>
    <w:sectPr w:rsidR="007677D6" w:rsidRPr="00633221" w:rsidSect="00FE1594">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C3C0F"/>
    <w:multiLevelType w:val="hybridMultilevel"/>
    <w:tmpl w:val="02FE2CC6"/>
    <w:lvl w:ilvl="0" w:tplc="3E48D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940CB2"/>
    <w:multiLevelType w:val="hybridMultilevel"/>
    <w:tmpl w:val="E30CE308"/>
    <w:lvl w:ilvl="0" w:tplc="177C60C6">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81"/>
  <w:drawingGridVerticalSpacing w:val="381"/>
  <w:characterSpacingControl w:val="doNotCompress"/>
  <w:compat/>
  <w:rsids>
    <w:rsidRoot w:val="004E37AB"/>
    <w:rsid w:val="00003901"/>
    <w:rsid w:val="00014FCC"/>
    <w:rsid w:val="00027B23"/>
    <w:rsid w:val="00040C43"/>
    <w:rsid w:val="000563F3"/>
    <w:rsid w:val="00062014"/>
    <w:rsid w:val="000969F2"/>
    <w:rsid w:val="000C5993"/>
    <w:rsid w:val="000C5E3F"/>
    <w:rsid w:val="000E062A"/>
    <w:rsid w:val="00116EA6"/>
    <w:rsid w:val="001178E9"/>
    <w:rsid w:val="001272AA"/>
    <w:rsid w:val="001708AA"/>
    <w:rsid w:val="00187219"/>
    <w:rsid w:val="001A7B23"/>
    <w:rsid w:val="001B27D3"/>
    <w:rsid w:val="001D617D"/>
    <w:rsid w:val="001E04D9"/>
    <w:rsid w:val="001E5D61"/>
    <w:rsid w:val="001E7207"/>
    <w:rsid w:val="001F56A7"/>
    <w:rsid w:val="0021795D"/>
    <w:rsid w:val="00221A82"/>
    <w:rsid w:val="002233C9"/>
    <w:rsid w:val="00231A4C"/>
    <w:rsid w:val="0023714D"/>
    <w:rsid w:val="00241D89"/>
    <w:rsid w:val="0024402F"/>
    <w:rsid w:val="002672B7"/>
    <w:rsid w:val="002A1033"/>
    <w:rsid w:val="002A5B24"/>
    <w:rsid w:val="002E1551"/>
    <w:rsid w:val="002E499E"/>
    <w:rsid w:val="002F455D"/>
    <w:rsid w:val="00300051"/>
    <w:rsid w:val="003035B6"/>
    <w:rsid w:val="00322DFB"/>
    <w:rsid w:val="003475C2"/>
    <w:rsid w:val="00371103"/>
    <w:rsid w:val="003A3563"/>
    <w:rsid w:val="003A4BE1"/>
    <w:rsid w:val="003C6809"/>
    <w:rsid w:val="003D0242"/>
    <w:rsid w:val="00414E14"/>
    <w:rsid w:val="00435EBF"/>
    <w:rsid w:val="00466EC8"/>
    <w:rsid w:val="004966B8"/>
    <w:rsid w:val="004E0205"/>
    <w:rsid w:val="004E37AB"/>
    <w:rsid w:val="00523C36"/>
    <w:rsid w:val="00537F5B"/>
    <w:rsid w:val="005448B2"/>
    <w:rsid w:val="00545DE1"/>
    <w:rsid w:val="00555E70"/>
    <w:rsid w:val="0056333D"/>
    <w:rsid w:val="00571BD7"/>
    <w:rsid w:val="005D76B7"/>
    <w:rsid w:val="00633221"/>
    <w:rsid w:val="00655C39"/>
    <w:rsid w:val="00672489"/>
    <w:rsid w:val="00691B91"/>
    <w:rsid w:val="006961B0"/>
    <w:rsid w:val="006D1980"/>
    <w:rsid w:val="00721441"/>
    <w:rsid w:val="00752686"/>
    <w:rsid w:val="00752F38"/>
    <w:rsid w:val="00754A79"/>
    <w:rsid w:val="007677D6"/>
    <w:rsid w:val="00774DB6"/>
    <w:rsid w:val="007928A3"/>
    <w:rsid w:val="007A652A"/>
    <w:rsid w:val="007E2883"/>
    <w:rsid w:val="007F2005"/>
    <w:rsid w:val="00802FC1"/>
    <w:rsid w:val="008233C1"/>
    <w:rsid w:val="0082374B"/>
    <w:rsid w:val="00875603"/>
    <w:rsid w:val="0089570B"/>
    <w:rsid w:val="008B07AD"/>
    <w:rsid w:val="008F6FCD"/>
    <w:rsid w:val="00903C4A"/>
    <w:rsid w:val="00922071"/>
    <w:rsid w:val="009345F1"/>
    <w:rsid w:val="009409C4"/>
    <w:rsid w:val="009461E2"/>
    <w:rsid w:val="009716B3"/>
    <w:rsid w:val="00983414"/>
    <w:rsid w:val="00987192"/>
    <w:rsid w:val="009A6A92"/>
    <w:rsid w:val="009D1A87"/>
    <w:rsid w:val="009E0F0B"/>
    <w:rsid w:val="009F5B5D"/>
    <w:rsid w:val="00A039E2"/>
    <w:rsid w:val="00A2581E"/>
    <w:rsid w:val="00A337A8"/>
    <w:rsid w:val="00A5533B"/>
    <w:rsid w:val="00AA34D5"/>
    <w:rsid w:val="00AB1A5F"/>
    <w:rsid w:val="00AB4E24"/>
    <w:rsid w:val="00AC794D"/>
    <w:rsid w:val="00AE6D14"/>
    <w:rsid w:val="00AF3579"/>
    <w:rsid w:val="00B34D7A"/>
    <w:rsid w:val="00B43C3A"/>
    <w:rsid w:val="00B64CD7"/>
    <w:rsid w:val="00B75A3B"/>
    <w:rsid w:val="00BB78A5"/>
    <w:rsid w:val="00BC0CA3"/>
    <w:rsid w:val="00BD08AC"/>
    <w:rsid w:val="00BF2A06"/>
    <w:rsid w:val="00C32B4B"/>
    <w:rsid w:val="00C44D4D"/>
    <w:rsid w:val="00C902A6"/>
    <w:rsid w:val="00C961AD"/>
    <w:rsid w:val="00CA1C89"/>
    <w:rsid w:val="00CD2139"/>
    <w:rsid w:val="00CF3CD3"/>
    <w:rsid w:val="00D1120F"/>
    <w:rsid w:val="00D330A8"/>
    <w:rsid w:val="00D45F68"/>
    <w:rsid w:val="00D662FA"/>
    <w:rsid w:val="00DA1355"/>
    <w:rsid w:val="00DB4B0D"/>
    <w:rsid w:val="00DC6FB7"/>
    <w:rsid w:val="00DE4039"/>
    <w:rsid w:val="00E170AD"/>
    <w:rsid w:val="00E22AD8"/>
    <w:rsid w:val="00E70B6F"/>
    <w:rsid w:val="00E85549"/>
    <w:rsid w:val="00EA44AF"/>
    <w:rsid w:val="00EC5CF7"/>
    <w:rsid w:val="00EE2969"/>
    <w:rsid w:val="00EF2289"/>
    <w:rsid w:val="00F26B68"/>
    <w:rsid w:val="00F342FE"/>
    <w:rsid w:val="00F36106"/>
    <w:rsid w:val="00F46DAF"/>
    <w:rsid w:val="00F94234"/>
    <w:rsid w:val="00FC7A58"/>
    <w:rsid w:val="00FD348D"/>
    <w:rsid w:val="00FE15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E70"/>
    <w:pPr>
      <w:ind w:left="720"/>
      <w:contextualSpacing/>
    </w:pPr>
  </w:style>
  <w:style w:type="character" w:styleId="Hyperlink">
    <w:name w:val="Hyperlink"/>
    <w:basedOn w:val="DefaultParagraphFont"/>
    <w:uiPriority w:val="99"/>
    <w:unhideWhenUsed/>
    <w:rsid w:val="0056333D"/>
    <w:rPr>
      <w:color w:val="0000FF" w:themeColor="hyperlink"/>
      <w:u w:val="single"/>
    </w:rPr>
  </w:style>
  <w:style w:type="table" w:styleId="TableGrid">
    <w:name w:val="Table Grid"/>
    <w:basedOn w:val="TableNormal"/>
    <w:uiPriority w:val="59"/>
    <w:rsid w:val="00545D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E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ongnv@dongphucnhabe.com.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713AF-EED4-438D-B720-025FB456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cp:revision>
  <cp:lastPrinted>2017-12-13T01:09:00Z</cp:lastPrinted>
  <dcterms:created xsi:type="dcterms:W3CDTF">2017-12-11T03:09:00Z</dcterms:created>
  <dcterms:modified xsi:type="dcterms:W3CDTF">2017-12-13T08:41:00Z</dcterms:modified>
</cp:coreProperties>
</file>